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02A" w:rsidRDefault="00AC702A" w:rsidP="00AC702A">
      <w:pPr>
        <w:spacing w:after="12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LĪGUMS</w:t>
      </w:r>
    </w:p>
    <w:p w:rsidR="00AC702A" w:rsidRPr="00AC702A" w:rsidRDefault="00AC702A" w:rsidP="00AC702A">
      <w:pPr>
        <w:spacing w:after="120" w:line="240" w:lineRule="auto"/>
        <w:jc w:val="center"/>
        <w:rPr>
          <w:rFonts w:ascii="Times New Roman" w:eastAsia="Times New Roman" w:hAnsi="Times New Roman" w:cs="Times New Roman"/>
          <w:sz w:val="24"/>
          <w:szCs w:val="24"/>
          <w:lang w:val="lv-LV"/>
        </w:rPr>
      </w:pPr>
      <w:r w:rsidRPr="00AC702A">
        <w:rPr>
          <w:rFonts w:ascii="Times New Roman" w:eastAsia="Times New Roman" w:hAnsi="Times New Roman" w:cs="Times New Roman"/>
          <w:b/>
          <w:bCs/>
          <w:sz w:val="24"/>
          <w:szCs w:val="24"/>
          <w:lang w:val="lv-LV"/>
        </w:rPr>
        <w:t xml:space="preserve">Par </w:t>
      </w:r>
      <w:r w:rsidRPr="00AC702A">
        <w:rPr>
          <w:rFonts w:ascii="Times New Roman" w:eastAsia="Times New Roman" w:hAnsi="Times New Roman" w:cs="Times New Roman"/>
          <w:b/>
          <w:bCs/>
          <w:sz w:val="24"/>
          <w:szCs w:val="24"/>
          <w:lang w:val="lv-LV" w:eastAsia="ar-SA"/>
        </w:rPr>
        <w:t xml:space="preserve">būvprojekta </w:t>
      </w:r>
      <w:r w:rsidR="0083194B">
        <w:rPr>
          <w:rFonts w:ascii="Times New Roman" w:eastAsia="Times New Roman" w:hAnsi="Times New Roman" w:cs="Times New Roman"/>
          <w:b/>
          <w:bCs/>
          <w:sz w:val="24"/>
          <w:szCs w:val="24"/>
          <w:lang w:val="lv-LV" w:eastAsia="ar-SA"/>
        </w:rPr>
        <w:t>„</w:t>
      </w:r>
      <w:r w:rsidR="005B4D45" w:rsidRPr="005B4D45">
        <w:rPr>
          <w:rFonts w:ascii="Times New Roman" w:eastAsia="Times New Roman" w:hAnsi="Times New Roman" w:cs="Times New Roman"/>
          <w:b/>
          <w:bCs/>
          <w:sz w:val="24"/>
          <w:szCs w:val="24"/>
          <w:lang w:val="lv-LV" w:eastAsia="ar-SA"/>
        </w:rPr>
        <w:t xml:space="preserve">Gulbju ielas posmā no Ķiršu ielas līdz Blaumaņa ielai un Dostojevska iela posmā no Blaumaņu ielas līdz </w:t>
      </w:r>
      <w:proofErr w:type="spellStart"/>
      <w:r w:rsidR="005B4D45" w:rsidRPr="005B4D45">
        <w:rPr>
          <w:rFonts w:ascii="Times New Roman" w:eastAsia="Times New Roman" w:hAnsi="Times New Roman" w:cs="Times New Roman"/>
          <w:b/>
          <w:bCs/>
          <w:sz w:val="24"/>
          <w:szCs w:val="24"/>
          <w:lang w:val="lv-LV" w:eastAsia="ar-SA"/>
        </w:rPr>
        <w:t>Oškalna</w:t>
      </w:r>
      <w:proofErr w:type="spellEnd"/>
      <w:r w:rsidR="005B4D45" w:rsidRPr="005B4D45">
        <w:rPr>
          <w:rFonts w:ascii="Times New Roman" w:eastAsia="Times New Roman" w:hAnsi="Times New Roman" w:cs="Times New Roman"/>
          <w:b/>
          <w:bCs/>
          <w:sz w:val="24"/>
          <w:szCs w:val="24"/>
          <w:lang w:val="lv-LV" w:eastAsia="ar-SA"/>
        </w:rPr>
        <w:t xml:space="preserve"> ielai pārbūve, Daugavpilī</w:t>
      </w:r>
      <w:r w:rsidRPr="00AC702A">
        <w:rPr>
          <w:rFonts w:ascii="Times New Roman" w:eastAsia="Times New Roman" w:hAnsi="Times New Roman" w:cs="Times New Roman"/>
          <w:b/>
          <w:bCs/>
          <w:sz w:val="24"/>
          <w:szCs w:val="24"/>
          <w:lang w:val="lv-LV" w:eastAsia="ar-SA"/>
        </w:rPr>
        <w:t>” izstrādāšanu</w:t>
      </w:r>
    </w:p>
    <w:p w:rsidR="00AC702A" w:rsidRPr="00AC702A" w:rsidRDefault="00AC702A" w:rsidP="00AC702A">
      <w:pPr>
        <w:spacing w:after="120" w:line="240" w:lineRule="auto"/>
        <w:rPr>
          <w:rFonts w:ascii="Times New Roman" w:eastAsia="Times New Roman" w:hAnsi="Times New Roman" w:cs="Times New Roman"/>
          <w:sz w:val="24"/>
          <w:szCs w:val="24"/>
          <w:lang w:val="lv-LV"/>
        </w:rPr>
      </w:pPr>
    </w:p>
    <w:p w:rsidR="00AC702A" w:rsidRPr="00AC702A" w:rsidRDefault="00AC702A" w:rsidP="00AC702A">
      <w:pPr>
        <w:spacing w:after="120" w:line="240" w:lineRule="auto"/>
        <w:rPr>
          <w:rFonts w:ascii="Times New Roman" w:eastAsia="Times New Roman" w:hAnsi="Times New Roman" w:cs="Times New Roman"/>
          <w:sz w:val="24"/>
          <w:szCs w:val="24"/>
          <w:lang w:val="lv-LV"/>
        </w:rPr>
      </w:pPr>
      <w:r w:rsidRPr="00AC702A">
        <w:rPr>
          <w:rFonts w:ascii="Times New Roman" w:eastAsia="Times New Roman" w:hAnsi="Times New Roman" w:cs="Times New Roman"/>
          <w:sz w:val="24"/>
          <w:szCs w:val="24"/>
          <w:lang w:val="lv-LV"/>
        </w:rPr>
        <w:t xml:space="preserve">Daugavpils                                                                                         </w:t>
      </w:r>
      <w:r w:rsidRPr="00AC702A">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 xml:space="preserve"> </w:t>
      </w:r>
      <w:r w:rsidR="008E5D40">
        <w:rPr>
          <w:rFonts w:ascii="Times New Roman" w:eastAsia="Times New Roman" w:hAnsi="Times New Roman" w:cs="Times New Roman"/>
          <w:sz w:val="24"/>
          <w:szCs w:val="24"/>
          <w:lang w:val="lv-LV"/>
        </w:rPr>
        <w:t xml:space="preserve">                  2016.gada 9.martā</w:t>
      </w:r>
    </w:p>
    <w:p w:rsidR="006D5910" w:rsidRDefault="00AC702A" w:rsidP="006D5910">
      <w:pPr>
        <w:spacing w:after="120" w:line="240" w:lineRule="auto"/>
        <w:ind w:firstLine="567"/>
        <w:jc w:val="both"/>
        <w:rPr>
          <w:rFonts w:ascii="Times New Roman" w:eastAsia="Times New Roman" w:hAnsi="Times New Roman" w:cs="Times New Roman"/>
          <w:sz w:val="24"/>
          <w:szCs w:val="24"/>
          <w:lang w:val="lv-LV" w:eastAsia="ar-SA"/>
        </w:rPr>
      </w:pPr>
      <w:r w:rsidRPr="00AC702A">
        <w:rPr>
          <w:rFonts w:ascii="Times New Roman" w:eastAsia="Times New Roman" w:hAnsi="Times New Roman" w:cs="Times New Roman"/>
          <w:b/>
          <w:sz w:val="24"/>
          <w:szCs w:val="24"/>
          <w:lang w:val="lv-LV" w:eastAsia="lv-LV"/>
        </w:rPr>
        <w:t>Daugavpils pilsētas pašvaldības iestāde “Komunālās saimniecības pārvalde”</w:t>
      </w:r>
      <w:r w:rsidRPr="00AC702A">
        <w:rPr>
          <w:rFonts w:ascii="Times New Roman" w:eastAsia="Times New Roman" w:hAnsi="Times New Roman" w:cs="Times New Roman"/>
          <w:sz w:val="24"/>
          <w:szCs w:val="24"/>
          <w:lang w:val="lv-LV" w:eastAsia="lv-LV"/>
        </w:rPr>
        <w:t>, reģistrācijas Nr.90009547852, Saules iela 5a, Daugavpils, LV-5401, turpmāk saukta Pasūtītājs</w:t>
      </w:r>
      <w:r w:rsidRPr="00AC702A">
        <w:rPr>
          <w:rFonts w:ascii="Times New Roman" w:eastAsia="Times New Roman" w:hAnsi="Times New Roman" w:cs="Times New Roman"/>
          <w:sz w:val="24"/>
          <w:szCs w:val="24"/>
          <w:lang w:val="lv-LV"/>
        </w:rPr>
        <w:t>,</w:t>
      </w:r>
      <w:r w:rsidRPr="00AC702A">
        <w:rPr>
          <w:rFonts w:ascii="Times New Roman" w:eastAsia="Times New Roman" w:hAnsi="Times New Roman" w:cs="Times New Roman"/>
          <w:sz w:val="24"/>
          <w:szCs w:val="24"/>
          <w:lang w:val="lv-LV" w:eastAsia="ar-SA"/>
        </w:rPr>
        <w:t xml:space="preserve"> </w:t>
      </w:r>
      <w:r w:rsidRPr="00AC702A">
        <w:rPr>
          <w:rFonts w:ascii="Times New Roman" w:eastAsia="Times New Roman" w:hAnsi="Times New Roman" w:cs="Times New Roman"/>
          <w:color w:val="000000"/>
          <w:sz w:val="24"/>
          <w:szCs w:val="24"/>
          <w:lang w:val="lv-LV" w:eastAsia="ru-RU"/>
        </w:rPr>
        <w:t xml:space="preserve">tā </w:t>
      </w:r>
      <w:r w:rsidRPr="00880F7F">
        <w:rPr>
          <w:rFonts w:ascii="Times New Roman" w:eastAsia="Times New Roman" w:hAnsi="Times New Roman" w:cs="Times New Roman"/>
          <w:b/>
          <w:color w:val="000000"/>
          <w:sz w:val="24"/>
          <w:szCs w:val="24"/>
          <w:lang w:val="lv-LV" w:eastAsia="ru-RU"/>
        </w:rPr>
        <w:t xml:space="preserve">vadītāja </w:t>
      </w:r>
      <w:r w:rsidRPr="00AC702A">
        <w:rPr>
          <w:rFonts w:ascii="Times New Roman" w:eastAsia="Times New Roman" w:hAnsi="Times New Roman" w:cs="Times New Roman"/>
          <w:b/>
          <w:color w:val="000000"/>
          <w:sz w:val="24"/>
          <w:szCs w:val="24"/>
          <w:lang w:val="lv-LV"/>
        </w:rPr>
        <w:t>Aivara Pudāna</w:t>
      </w:r>
      <w:r w:rsidRPr="00AC702A">
        <w:rPr>
          <w:rFonts w:ascii="Times New Roman" w:eastAsia="Times New Roman" w:hAnsi="Times New Roman" w:cs="Times New Roman"/>
          <w:color w:val="000000"/>
          <w:sz w:val="24"/>
          <w:szCs w:val="24"/>
          <w:lang w:val="lv-LV" w:eastAsia="ru-RU"/>
        </w:rPr>
        <w:t xml:space="preserve"> personā</w:t>
      </w:r>
      <w:r w:rsidRPr="00AC702A">
        <w:rPr>
          <w:rFonts w:ascii="Times New Roman" w:eastAsia="Times New Roman" w:hAnsi="Times New Roman" w:cs="Times New Roman"/>
          <w:sz w:val="24"/>
          <w:szCs w:val="24"/>
          <w:lang w:val="lv-LV" w:eastAsia="ru-RU"/>
        </w:rPr>
        <w:t>, kurš darbojas uz iestādes nolikuma pamata</w:t>
      </w:r>
      <w:r w:rsidRPr="00AC702A">
        <w:rPr>
          <w:rFonts w:ascii="Times New Roman" w:eastAsia="Times New Roman" w:hAnsi="Times New Roman" w:cs="Times New Roman"/>
          <w:sz w:val="24"/>
          <w:szCs w:val="24"/>
          <w:lang w:val="lv-LV" w:eastAsia="ar-SA"/>
        </w:rPr>
        <w:t>, no vienas puses, un</w:t>
      </w:r>
    </w:p>
    <w:p w:rsidR="006D5910" w:rsidRDefault="0083194B" w:rsidP="006D5910">
      <w:pPr>
        <w:spacing w:after="12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w:t>
      </w:r>
      <w:r w:rsidRPr="0083194B">
        <w:rPr>
          <w:rFonts w:ascii="Times New Roman" w:eastAsia="Times New Roman" w:hAnsi="Times New Roman" w:cs="Times New Roman"/>
          <w:b/>
          <w:bCs/>
          <w:sz w:val="24"/>
          <w:szCs w:val="24"/>
          <w:lang w:val="lv-LV"/>
        </w:rPr>
        <w:t xml:space="preserve"> “JOE”</w:t>
      </w:r>
      <w:r w:rsidRPr="0083194B">
        <w:rPr>
          <w:rFonts w:ascii="Times New Roman" w:eastAsia="Times New Roman" w:hAnsi="Times New Roman" w:cs="Times New Roman"/>
          <w:bCs/>
          <w:sz w:val="24"/>
          <w:szCs w:val="24"/>
          <w:lang w:val="lv-LV"/>
        </w:rPr>
        <w:t>,</w:t>
      </w:r>
      <w:r w:rsidRPr="0083194B">
        <w:rPr>
          <w:rFonts w:ascii="Times New Roman" w:eastAsia="Times New Roman" w:hAnsi="Times New Roman" w:cs="Times New Roman"/>
          <w:b/>
          <w:bCs/>
          <w:sz w:val="24"/>
          <w:szCs w:val="24"/>
          <w:lang w:val="lv-LV"/>
        </w:rPr>
        <w:t xml:space="preserve"> </w:t>
      </w:r>
      <w:r w:rsidRPr="0083194B">
        <w:rPr>
          <w:rFonts w:ascii="Times New Roman" w:eastAsia="Times New Roman" w:hAnsi="Times New Roman" w:cs="Times New Roman"/>
          <w:bCs/>
          <w:sz w:val="24"/>
          <w:szCs w:val="24"/>
          <w:lang w:val="lv-LV"/>
        </w:rPr>
        <w:t>reģistrācijas Nr.</w:t>
      </w:r>
      <w:r w:rsidR="004F1523">
        <w:rPr>
          <w:rFonts w:ascii="Times New Roman" w:eastAsia="Times New Roman" w:hAnsi="Times New Roman" w:cs="Times New Roman"/>
          <w:bCs/>
          <w:sz w:val="24"/>
          <w:szCs w:val="24"/>
          <w:lang w:val="lv-LV"/>
        </w:rPr>
        <w:t>43603067147, Atmodas iela 19</w:t>
      </w:r>
      <w:r w:rsidRPr="0083194B">
        <w:rPr>
          <w:rFonts w:ascii="Times New Roman" w:eastAsia="Times New Roman" w:hAnsi="Times New Roman" w:cs="Times New Roman"/>
          <w:bCs/>
          <w:sz w:val="24"/>
          <w:szCs w:val="24"/>
          <w:lang w:val="lv-LV"/>
        </w:rPr>
        <w:t>, Jelgava, LV-3007</w:t>
      </w:r>
      <w:r w:rsidR="00AC702A" w:rsidRPr="00AC702A">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eastAsia="lv-LV"/>
        </w:rPr>
        <w:t>turpmāk saukta</w:t>
      </w:r>
      <w:r w:rsidR="00AC702A" w:rsidRPr="00AC702A">
        <w:rPr>
          <w:rFonts w:ascii="Times New Roman" w:eastAsia="Times New Roman" w:hAnsi="Times New Roman" w:cs="Times New Roman"/>
          <w:sz w:val="24"/>
          <w:szCs w:val="24"/>
          <w:lang w:val="lv-LV" w:eastAsia="lv-LV"/>
        </w:rPr>
        <w:t xml:space="preserve"> Izpildītājs, </w:t>
      </w:r>
      <w:r w:rsidR="00AC702A" w:rsidRPr="00AC702A">
        <w:rPr>
          <w:rFonts w:ascii="Times New Roman" w:eastAsia="Times New Roman" w:hAnsi="Times New Roman" w:cs="Times New Roman"/>
          <w:sz w:val="24"/>
          <w:szCs w:val="24"/>
          <w:lang w:val="lv-LV"/>
        </w:rPr>
        <w:t xml:space="preserve">tās </w:t>
      </w:r>
      <w:r w:rsidR="00AC702A" w:rsidRPr="00AC702A">
        <w:rPr>
          <w:rFonts w:ascii="Times New Roman" w:eastAsia="Times New Roman" w:hAnsi="Times New Roman" w:cs="Times New Roman"/>
          <w:b/>
          <w:bCs/>
          <w:color w:val="000000"/>
          <w:sz w:val="24"/>
          <w:szCs w:val="24"/>
          <w:lang w:val="lv-LV"/>
        </w:rPr>
        <w:t>valdes locekļa</w:t>
      </w:r>
      <w:r w:rsidR="00AC702A" w:rsidRPr="00AC702A">
        <w:rPr>
          <w:rFonts w:ascii="Times New Roman" w:eastAsia="Times New Roman" w:hAnsi="Times New Roman" w:cs="Times New Roman"/>
          <w:color w:val="000000"/>
          <w:sz w:val="24"/>
          <w:szCs w:val="24"/>
          <w:lang w:val="lv-LV"/>
        </w:rPr>
        <w:t xml:space="preserve"> </w:t>
      </w:r>
      <w:r w:rsidR="00AC702A" w:rsidRPr="00AC702A">
        <w:rPr>
          <w:rFonts w:ascii="Times New Roman" w:eastAsia="Times New Roman" w:hAnsi="Times New Roman" w:cs="Times New Roman"/>
          <w:b/>
          <w:color w:val="000000"/>
          <w:sz w:val="24"/>
          <w:szCs w:val="24"/>
          <w:lang w:val="lv-LV"/>
        </w:rPr>
        <w:t xml:space="preserve">ar tiesībām pārstāvēt kapitālsabiedrību atsevišķi </w:t>
      </w:r>
      <w:r w:rsidR="00880F7F" w:rsidRPr="00880F7F">
        <w:rPr>
          <w:rFonts w:ascii="Times New Roman" w:eastAsia="Times New Roman" w:hAnsi="Times New Roman" w:cs="Times New Roman"/>
          <w:b/>
          <w:bCs/>
          <w:color w:val="000000"/>
          <w:sz w:val="24"/>
          <w:szCs w:val="24"/>
          <w:lang w:val="lv-LV"/>
        </w:rPr>
        <w:t>Jurģa Liepiņa-Smeltera</w:t>
      </w:r>
      <w:r w:rsidR="00AC702A" w:rsidRPr="00AC702A">
        <w:rPr>
          <w:rFonts w:ascii="Times New Roman" w:eastAsia="Times New Roman" w:hAnsi="Times New Roman" w:cs="Times New Roman"/>
          <w:color w:val="000000"/>
          <w:sz w:val="24"/>
          <w:szCs w:val="24"/>
          <w:lang w:val="lv-LV"/>
        </w:rPr>
        <w:t xml:space="preserve"> </w:t>
      </w:r>
      <w:r w:rsidR="00AC702A" w:rsidRPr="00AC702A">
        <w:rPr>
          <w:rFonts w:ascii="Times New Roman" w:eastAsia="Times New Roman" w:hAnsi="Times New Roman" w:cs="Times New Roman"/>
          <w:sz w:val="24"/>
          <w:szCs w:val="24"/>
          <w:lang w:val="lv-LV"/>
        </w:rPr>
        <w:t>personā, no otras puses,</w:t>
      </w:r>
    </w:p>
    <w:p w:rsidR="00AC702A" w:rsidRPr="006D5910" w:rsidRDefault="00AC702A" w:rsidP="006D5910">
      <w:pPr>
        <w:spacing w:after="120" w:line="240" w:lineRule="auto"/>
        <w:ind w:firstLine="567"/>
        <w:jc w:val="both"/>
        <w:rPr>
          <w:rFonts w:ascii="Times New Roman" w:eastAsia="Times New Roman" w:hAnsi="Times New Roman" w:cs="Times New Roman"/>
          <w:sz w:val="24"/>
          <w:szCs w:val="24"/>
          <w:lang w:val="lv-LV" w:eastAsia="ar-SA"/>
        </w:rPr>
      </w:pPr>
      <w:r w:rsidRPr="00966E46">
        <w:rPr>
          <w:rFonts w:ascii="Times New Roman" w:eastAsia="Times New Roman" w:hAnsi="Times New Roman" w:cs="Times New Roman"/>
          <w:sz w:val="24"/>
          <w:szCs w:val="24"/>
          <w:lang w:val="lv-LV"/>
        </w:rPr>
        <w:t xml:space="preserve">pamatojoties uz Daugavpils pilsētas domes iepirkuma komisijas 2016.gada 29.februāra lēmumu (iepirkumu komisijas sēdes protokols Nr.4) iepirkuma </w:t>
      </w:r>
      <w:r w:rsidRPr="00966E46">
        <w:rPr>
          <w:rFonts w:ascii="Times New Roman" w:eastAsia="Times New Roman" w:hAnsi="Times New Roman" w:cs="Times New Roman"/>
          <w:bCs/>
          <w:sz w:val="24"/>
          <w:szCs w:val="24"/>
          <w:lang w:val="lv-LV" w:eastAsia="ar-SA"/>
        </w:rPr>
        <w:t>“Būvprojektu izstrāde un autoruzraudzība ielu ietvju pārbūvei, Daugavpilī”</w:t>
      </w:r>
      <w:r w:rsidRPr="00966E46">
        <w:rPr>
          <w:rFonts w:ascii="Times New Roman" w:eastAsia="Times New Roman" w:hAnsi="Times New Roman" w:cs="Times New Roman"/>
          <w:sz w:val="24"/>
          <w:szCs w:val="24"/>
          <w:lang w:val="lv-LV"/>
        </w:rPr>
        <w:t xml:space="preserve">, identifikācijas </w:t>
      </w:r>
      <w:proofErr w:type="spellStart"/>
      <w:r w:rsidRPr="00966E46">
        <w:rPr>
          <w:rFonts w:ascii="Times New Roman" w:eastAsia="Times New Roman" w:hAnsi="Times New Roman" w:cs="Times New Roman"/>
          <w:sz w:val="24"/>
          <w:szCs w:val="24"/>
          <w:lang w:val="lv-LV"/>
        </w:rPr>
        <w:t>Nr.DPD</w:t>
      </w:r>
      <w:proofErr w:type="spellEnd"/>
      <w:r w:rsidR="005B4D45">
        <w:rPr>
          <w:rFonts w:ascii="Times New Roman" w:eastAsia="Times New Roman" w:hAnsi="Times New Roman" w:cs="Times New Roman"/>
          <w:sz w:val="24"/>
          <w:szCs w:val="24"/>
          <w:lang w:val="lv-LV"/>
        </w:rPr>
        <w:t xml:space="preserve"> 2016/19, iepirkuma priekšmeta 2</w:t>
      </w:r>
      <w:r w:rsidRPr="00966E46">
        <w:rPr>
          <w:rFonts w:ascii="Times New Roman" w:eastAsia="Times New Roman" w:hAnsi="Times New Roman" w:cs="Times New Roman"/>
          <w:sz w:val="24"/>
          <w:szCs w:val="24"/>
          <w:lang w:val="lv-LV"/>
        </w:rPr>
        <w:t>.daļā</w:t>
      </w:r>
      <w:r w:rsidR="00966E46" w:rsidRPr="00966E46">
        <w:rPr>
          <w:rFonts w:ascii="Times New Roman" w:eastAsia="Times New Roman" w:hAnsi="Times New Roman" w:cs="Times New Roman"/>
          <w:sz w:val="24"/>
          <w:szCs w:val="24"/>
          <w:lang w:val="lv-LV"/>
        </w:rPr>
        <w:t xml:space="preserve"> “</w:t>
      </w:r>
      <w:r w:rsidR="005B4D45" w:rsidRPr="005B4D45">
        <w:rPr>
          <w:rFonts w:ascii="Times New Roman" w:eastAsia="Times New Roman" w:hAnsi="Times New Roman" w:cs="Times New Roman"/>
          <w:bCs/>
          <w:sz w:val="24"/>
          <w:szCs w:val="24"/>
          <w:lang w:val="lv-LV"/>
        </w:rPr>
        <w:t xml:space="preserve">Būvprojekta „Gulbju ielas posmā no Ķiršu ielas līdz Blaumaņa ielai un Dostojevska iela posmā no Blaumaņu ielas līdz </w:t>
      </w:r>
      <w:proofErr w:type="spellStart"/>
      <w:r w:rsidR="005B4D45" w:rsidRPr="005B4D45">
        <w:rPr>
          <w:rFonts w:ascii="Times New Roman" w:eastAsia="Times New Roman" w:hAnsi="Times New Roman" w:cs="Times New Roman"/>
          <w:bCs/>
          <w:sz w:val="24"/>
          <w:szCs w:val="24"/>
          <w:lang w:val="lv-LV"/>
        </w:rPr>
        <w:t>Oškalna</w:t>
      </w:r>
      <w:proofErr w:type="spellEnd"/>
      <w:r w:rsidR="005B4D45" w:rsidRPr="005B4D45">
        <w:rPr>
          <w:rFonts w:ascii="Times New Roman" w:eastAsia="Times New Roman" w:hAnsi="Times New Roman" w:cs="Times New Roman"/>
          <w:bCs/>
          <w:sz w:val="24"/>
          <w:szCs w:val="24"/>
          <w:lang w:val="lv-LV"/>
        </w:rPr>
        <w:t xml:space="preserve"> ielai pārbūve, Daugavpilī” izstrādāšana un autoruzraudzība</w:t>
      </w:r>
      <w:r w:rsidR="00966E46" w:rsidRPr="00966E46">
        <w:rPr>
          <w:rFonts w:ascii="Times New Roman" w:eastAsia="Times New Roman" w:hAnsi="Times New Roman" w:cs="Times New Roman"/>
          <w:bCs/>
          <w:sz w:val="24"/>
          <w:szCs w:val="24"/>
          <w:lang w:val="lv-LV"/>
        </w:rPr>
        <w:t>”</w:t>
      </w:r>
      <w:r w:rsidRPr="00966E46">
        <w:rPr>
          <w:rFonts w:ascii="Times New Roman" w:eastAsia="Times New Roman" w:hAnsi="Times New Roman" w:cs="Times New Roman"/>
          <w:sz w:val="24"/>
          <w:szCs w:val="24"/>
          <w:lang w:val="lv-LV"/>
        </w:rPr>
        <w:t>, noslēdza šādu Līgumu:</w:t>
      </w:r>
    </w:p>
    <w:p w:rsidR="00AC702A" w:rsidRPr="00AC702A" w:rsidRDefault="00AC702A" w:rsidP="00AC702A">
      <w:pPr>
        <w:spacing w:after="120" w:line="240" w:lineRule="auto"/>
        <w:rPr>
          <w:rFonts w:ascii="Times New Roman" w:eastAsia="Times New Roman" w:hAnsi="Times New Roman" w:cs="Times New Roman"/>
          <w:b/>
          <w:bCs/>
          <w:sz w:val="24"/>
          <w:szCs w:val="24"/>
          <w:lang w:val="lv-LV"/>
        </w:rPr>
      </w:pPr>
    </w:p>
    <w:p w:rsidR="00AC702A" w:rsidRPr="00AC702A" w:rsidRDefault="00AC702A" w:rsidP="00AC702A">
      <w:pPr>
        <w:spacing w:after="120" w:line="240" w:lineRule="auto"/>
        <w:jc w:val="center"/>
        <w:rPr>
          <w:rFonts w:ascii="Times New Roman" w:eastAsia="Times New Roman" w:hAnsi="Times New Roman" w:cs="Times New Roman"/>
          <w:b/>
          <w:bCs/>
          <w:sz w:val="24"/>
          <w:szCs w:val="24"/>
          <w:lang w:val="lv-LV"/>
        </w:rPr>
      </w:pPr>
      <w:r w:rsidRPr="00AC702A">
        <w:rPr>
          <w:rFonts w:ascii="Times New Roman" w:eastAsia="Times New Roman" w:hAnsi="Times New Roman" w:cs="Times New Roman"/>
          <w:b/>
          <w:bCs/>
          <w:sz w:val="24"/>
          <w:szCs w:val="24"/>
          <w:lang w:val="lv-LV"/>
        </w:rPr>
        <w:t>1.LĪGUMA PRIEKŠMETS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1.1.Pasūtītājs uzdod un Izpildītājs apņemas Līgumā noteiktajā kārtībā un termiņos, pienācīgā kvalitātē izstrādāt un iesniegt Pasūtītājam normatīvajos aktos noteiktajā kārtībā </w:t>
      </w:r>
      <w:r w:rsidRPr="00AC702A">
        <w:rPr>
          <w:rFonts w:ascii="Times New Roman" w:eastAsia="Times New Roman" w:hAnsi="Times New Roman" w:cs="Times New Roman"/>
          <w:sz w:val="24"/>
          <w:szCs w:val="24"/>
          <w:lang w:val="lv-LV"/>
        </w:rPr>
        <w:t>Daugavpils pilsētas domes</w:t>
      </w:r>
      <w:r w:rsidRPr="00AC702A">
        <w:rPr>
          <w:rFonts w:ascii="Times New Roman" w:eastAsia="Times New Roman" w:hAnsi="Times New Roman" w:cs="Times New Roman"/>
          <w:sz w:val="24"/>
          <w:lang w:val="lv-LV"/>
        </w:rPr>
        <w:t xml:space="preserve"> Būvvaldē akceptētu </w:t>
      </w:r>
      <w:r w:rsidRPr="00AC702A">
        <w:rPr>
          <w:rFonts w:ascii="Times New Roman" w:eastAsia="Times New Roman" w:hAnsi="Times New Roman" w:cs="Times New Roman"/>
          <w:bCs/>
          <w:sz w:val="24"/>
          <w:lang w:val="lv-LV"/>
        </w:rPr>
        <w:t xml:space="preserve">būvprojektu </w:t>
      </w:r>
      <w:r>
        <w:rPr>
          <w:rFonts w:ascii="Times New Roman" w:eastAsia="Times New Roman" w:hAnsi="Times New Roman" w:cs="Times New Roman"/>
          <w:bCs/>
          <w:sz w:val="24"/>
          <w:lang w:val="lv-LV"/>
        </w:rPr>
        <w:t>“</w:t>
      </w:r>
      <w:r w:rsidR="005B4D45" w:rsidRPr="005B4D45">
        <w:rPr>
          <w:rFonts w:ascii="Times New Roman" w:eastAsia="Times New Roman" w:hAnsi="Times New Roman" w:cs="Times New Roman"/>
          <w:bCs/>
          <w:sz w:val="24"/>
          <w:szCs w:val="24"/>
          <w:lang w:val="lv-LV" w:eastAsia="ar-SA"/>
        </w:rPr>
        <w:t xml:space="preserve">Gulbju ielas posmā no Ķiršu ielas līdz Blaumaņa ielai un Dostojevska iela posmā no Blaumaņu ielas līdz </w:t>
      </w:r>
      <w:proofErr w:type="spellStart"/>
      <w:r w:rsidR="005B4D45" w:rsidRPr="005B4D45">
        <w:rPr>
          <w:rFonts w:ascii="Times New Roman" w:eastAsia="Times New Roman" w:hAnsi="Times New Roman" w:cs="Times New Roman"/>
          <w:bCs/>
          <w:sz w:val="24"/>
          <w:szCs w:val="24"/>
          <w:lang w:val="lv-LV" w:eastAsia="ar-SA"/>
        </w:rPr>
        <w:t>Oškalna</w:t>
      </w:r>
      <w:proofErr w:type="spellEnd"/>
      <w:r w:rsidR="005B4D45" w:rsidRPr="005B4D45">
        <w:rPr>
          <w:rFonts w:ascii="Times New Roman" w:eastAsia="Times New Roman" w:hAnsi="Times New Roman" w:cs="Times New Roman"/>
          <w:bCs/>
          <w:sz w:val="24"/>
          <w:szCs w:val="24"/>
          <w:lang w:val="lv-LV" w:eastAsia="ar-SA"/>
        </w:rPr>
        <w:t xml:space="preserve"> ielai pārbūve, Daugavpilī</w:t>
      </w:r>
      <w:r w:rsidRPr="00AC702A">
        <w:rPr>
          <w:rFonts w:ascii="Times New Roman" w:eastAsia="Times New Roman" w:hAnsi="Times New Roman" w:cs="Times New Roman"/>
          <w:bCs/>
          <w:sz w:val="24"/>
          <w:szCs w:val="24"/>
          <w:lang w:val="lv-LV" w:eastAsia="ar-SA"/>
        </w:rPr>
        <w:t>” (</w:t>
      </w:r>
      <w:r w:rsidRPr="00AC702A">
        <w:rPr>
          <w:rFonts w:ascii="Times New Roman" w:eastAsia="Times New Roman" w:hAnsi="Times New Roman" w:cs="Times New Roman"/>
          <w:sz w:val="24"/>
          <w:lang w:val="lv-LV"/>
        </w:rPr>
        <w:t xml:space="preserve">turpmāk tekstā – Būvprojekts).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1.2.Būvprojekta izstrādi un saskaņošanu Izpildītājs veic atbilstoši šim līgumam, Tehniskajai specifikācijai (</w:t>
      </w:r>
      <w:r w:rsidRPr="00AC702A">
        <w:rPr>
          <w:rFonts w:ascii="Times New Roman" w:eastAsia="Times New Roman" w:hAnsi="Times New Roman" w:cs="Times New Roman"/>
          <w:i/>
          <w:sz w:val="24"/>
          <w:lang w:val="lv-LV"/>
        </w:rPr>
        <w:t>pielikumā</w:t>
      </w:r>
      <w:r w:rsidRPr="00AC702A">
        <w:rPr>
          <w:rFonts w:ascii="Times New Roman" w:eastAsia="Times New Roman" w:hAnsi="Times New Roman" w:cs="Times New Roman"/>
          <w:sz w:val="24"/>
          <w:lang w:val="lv-LV"/>
        </w:rPr>
        <w:t>), Finanšu piedāvājumam (</w:t>
      </w:r>
      <w:r w:rsidRPr="00AC702A">
        <w:rPr>
          <w:rFonts w:ascii="Times New Roman" w:eastAsia="Times New Roman" w:hAnsi="Times New Roman" w:cs="Times New Roman"/>
          <w:i/>
          <w:sz w:val="24"/>
          <w:lang w:val="lv-LV"/>
        </w:rPr>
        <w:t>pielikumā</w:t>
      </w:r>
      <w:r w:rsidRPr="00AC702A">
        <w:rPr>
          <w:rFonts w:ascii="Times New Roman" w:eastAsia="Times New Roman" w:hAnsi="Times New Roman" w:cs="Times New Roman"/>
          <w:sz w:val="24"/>
          <w:lang w:val="lv-LV"/>
        </w:rPr>
        <w:t>), Tāmei (</w:t>
      </w:r>
      <w:r w:rsidRPr="00AC702A">
        <w:rPr>
          <w:rFonts w:ascii="Times New Roman" w:eastAsia="Times New Roman" w:hAnsi="Times New Roman" w:cs="Times New Roman"/>
          <w:i/>
          <w:sz w:val="24"/>
          <w:lang w:val="lv-LV"/>
        </w:rPr>
        <w:t>pielikumā</w:t>
      </w:r>
      <w:r w:rsidRPr="00AC702A">
        <w:rPr>
          <w:rFonts w:ascii="Times New Roman" w:eastAsia="Times New Roman" w:hAnsi="Times New Roman" w:cs="Times New Roman"/>
          <w:sz w:val="24"/>
          <w:lang w:val="lv-LV"/>
        </w:rPr>
        <w:t>), Kalendārajam grafikam (</w:t>
      </w:r>
      <w:r w:rsidRPr="00AC702A">
        <w:rPr>
          <w:rFonts w:ascii="Times New Roman" w:eastAsia="Times New Roman" w:hAnsi="Times New Roman" w:cs="Times New Roman"/>
          <w:i/>
          <w:sz w:val="24"/>
          <w:lang w:val="lv-LV"/>
        </w:rPr>
        <w:t>pielikumā</w:t>
      </w:r>
      <w:r w:rsidRPr="00AC702A">
        <w:rPr>
          <w:rFonts w:ascii="Times New Roman" w:eastAsia="Times New Roman" w:hAnsi="Times New Roman" w:cs="Times New Roman"/>
          <w:sz w:val="24"/>
          <w:lang w:val="lv-LV"/>
        </w:rPr>
        <w:t xml:space="preserve">), Pasūtītāja norādījumiem, Latvijas Republikas Būvniecības likumam, Ministru kabineta 2014.gada 19.augusta noteikumiem Nr.500 „Vispārīgie būvnoteikumi”, „Ceļu specifikācijas 2015”, Latvijas būvnormatīviem un citiem normatīvajiem aktiem un noteikumiem, kas reglamentē un ir attiecināmi uz Būvprojekta izstrādi.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1.3.Izpildītājs apņemas: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1.3.1.iesniegt pirmo starpziņojumu (jāiesniedz būvprojekts minimālā sastāvā) 2 (divu) mēnešu laikā no </w:t>
      </w:r>
      <w:r w:rsidRPr="00AC702A">
        <w:rPr>
          <w:rFonts w:ascii="Times New Roman" w:eastAsia="Times New Roman" w:hAnsi="Times New Roman" w:cs="Times New Roman"/>
          <w:sz w:val="24"/>
          <w:szCs w:val="24"/>
          <w:lang w:val="lv-LV"/>
        </w:rPr>
        <w:t>līguma abpusējas parakstīšanas dienas saskaņā ar Tehnisko specifikāciju</w:t>
      </w:r>
      <w:r w:rsidRPr="00AC702A">
        <w:rPr>
          <w:rFonts w:ascii="Times New Roman" w:eastAsia="Times New Roman" w:hAnsi="Times New Roman" w:cs="Times New Roman"/>
          <w:sz w:val="24"/>
          <w:lang w:val="lv-LV"/>
        </w:rPr>
        <w:t>;</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1.3.2.iesniegt otro starpziņojumu (jāiesniedz būvprojekts nodošanai Būvvaldei) 3 (trīs) mēnešu laikā no </w:t>
      </w:r>
      <w:r w:rsidRPr="00AC702A">
        <w:rPr>
          <w:rFonts w:ascii="Times New Roman" w:eastAsia="Times New Roman" w:hAnsi="Times New Roman" w:cs="Times New Roman"/>
          <w:sz w:val="24"/>
          <w:szCs w:val="24"/>
          <w:lang w:val="lv-LV"/>
        </w:rPr>
        <w:t>līguma abpusējas parakstīšanas dienas saskaņā ar Tehnisko specifikāciju</w:t>
      </w:r>
      <w:r w:rsidRPr="00AC702A">
        <w:rPr>
          <w:rFonts w:ascii="Times New Roman" w:eastAsia="Times New Roman" w:hAnsi="Times New Roman" w:cs="Times New Roman"/>
          <w:sz w:val="24"/>
          <w:lang w:val="lv-LV"/>
        </w:rPr>
        <w:t>;</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1.3.3.izstrādātu un Daugavpils pilsētas domes Būvvaldē akceptētu Būvprojektu nodot Pasūtītājam 4 (četru) mēnešu laikā no līguma abpusējas parakstīšanas dienas saskaņā ar Tehnisko specifikāciju.</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1.4.Pasūtītājs apņemas samaksāt Izpildītājam par Būvprojekta izstrādi atbilstoši Līguma noteikumiem.</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1.5.Pasūtītājs un Izpildītājs par Autoruzraudzības pakalpojumiem noslēdz atsevišķu līgumu par summu saskaņā ar Finanšu piedāvājumu </w:t>
      </w:r>
      <w:r w:rsidRPr="00AC702A">
        <w:rPr>
          <w:rFonts w:ascii="Times New Roman" w:eastAsia="Times New Roman" w:hAnsi="Times New Roman" w:cs="Times New Roman"/>
          <w:bCs/>
          <w:sz w:val="24"/>
          <w:lang w:val="lv-LV"/>
        </w:rPr>
        <w:t>(Autoruzraudzības darbi</w:t>
      </w:r>
      <w:r w:rsidRPr="00AC702A">
        <w:rPr>
          <w:rFonts w:ascii="Times New Roman" w:eastAsia="Times New Roman" w:hAnsi="Times New Roman" w:cs="Times New Roman"/>
          <w:sz w:val="24"/>
          <w:lang w:val="lv-LV"/>
        </w:rPr>
        <w:t xml:space="preserve">) – </w:t>
      </w:r>
      <w:r w:rsidR="00A23F46">
        <w:rPr>
          <w:rFonts w:ascii="Times New Roman" w:eastAsia="Times New Roman" w:hAnsi="Times New Roman" w:cs="Times New Roman"/>
          <w:sz w:val="24"/>
          <w:lang w:val="lv-LV"/>
        </w:rPr>
        <w:t>6</w:t>
      </w:r>
      <w:r w:rsidR="00880F7F">
        <w:rPr>
          <w:rFonts w:ascii="Times New Roman" w:eastAsia="Times New Roman" w:hAnsi="Times New Roman" w:cs="Times New Roman"/>
          <w:sz w:val="24"/>
          <w:lang w:val="lv-LV"/>
        </w:rPr>
        <w:t>00,00 EUR</w:t>
      </w:r>
      <w:r w:rsidRPr="00AC702A">
        <w:rPr>
          <w:rFonts w:ascii="Times New Roman" w:eastAsia="Times New Roman" w:hAnsi="Times New Roman" w:cs="Times New Roman"/>
          <w:sz w:val="24"/>
          <w:lang w:val="lv-LV"/>
        </w:rPr>
        <w:t xml:space="preserve"> /</w:t>
      </w:r>
      <w:r w:rsidR="00A23F46">
        <w:rPr>
          <w:rFonts w:ascii="Times New Roman" w:eastAsia="Times New Roman" w:hAnsi="Times New Roman" w:cs="Times New Roman"/>
          <w:i/>
          <w:sz w:val="24"/>
          <w:lang w:val="lv-LV"/>
        </w:rPr>
        <w:t>seši</w:t>
      </w:r>
      <w:r w:rsidR="00880F7F">
        <w:rPr>
          <w:rFonts w:ascii="Times New Roman" w:eastAsia="Times New Roman" w:hAnsi="Times New Roman" w:cs="Times New Roman"/>
          <w:i/>
          <w:sz w:val="24"/>
          <w:lang w:val="lv-LV"/>
        </w:rPr>
        <w:t xml:space="preserve"> simti </w:t>
      </w:r>
      <w:proofErr w:type="spellStart"/>
      <w:r w:rsidR="00880F7F">
        <w:rPr>
          <w:rFonts w:ascii="Times New Roman" w:eastAsia="Times New Roman" w:hAnsi="Times New Roman" w:cs="Times New Roman"/>
          <w:i/>
          <w:sz w:val="24"/>
          <w:lang w:val="lv-LV"/>
        </w:rPr>
        <w:t>euro</w:t>
      </w:r>
      <w:proofErr w:type="spellEnd"/>
      <w:r w:rsidR="00880F7F">
        <w:rPr>
          <w:rFonts w:ascii="Times New Roman" w:eastAsia="Times New Roman" w:hAnsi="Times New Roman" w:cs="Times New Roman"/>
          <w:i/>
          <w:sz w:val="24"/>
          <w:lang w:val="lv-LV"/>
        </w:rPr>
        <w:t xml:space="preserve"> 00 centi</w:t>
      </w:r>
      <w:r w:rsidRPr="00AC702A">
        <w:rPr>
          <w:rFonts w:ascii="Times New Roman" w:eastAsia="Times New Roman" w:hAnsi="Times New Roman" w:cs="Times New Roman"/>
          <w:sz w:val="24"/>
          <w:lang w:val="lv-LV"/>
        </w:rPr>
        <w:t>/.</w:t>
      </w:r>
    </w:p>
    <w:p w:rsid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lastRenderedPageBreak/>
        <w:t>1.6.Pasūtītājam ir tiesības neslēgt autoruzraudzības līgumu, neuzņemoties nekādas saistības pret Izpildītāju par iespējamām kompensācijām, zaudējumu segšanu u.tml.</w:t>
      </w:r>
    </w:p>
    <w:p w:rsidR="00886C1B" w:rsidRPr="00AC702A" w:rsidRDefault="00886C1B"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2.LĪGUMA SUMMA UN SAMAKSAS KĀRTĪBA</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2.1.Līguma summa par Līguma 1.punktā minētā Būvprojekta izstrādi un saskaņošanu un saskaņā ar Finanšu piedāvājumu (</w:t>
      </w:r>
      <w:proofErr w:type="spellStart"/>
      <w:r w:rsidRPr="00AC702A">
        <w:rPr>
          <w:rFonts w:ascii="Times New Roman" w:eastAsia="Times New Roman" w:hAnsi="Times New Roman" w:cs="Times New Roman"/>
          <w:bCs/>
          <w:sz w:val="24"/>
          <w:lang w:val="lv-LV"/>
        </w:rPr>
        <w:t>Būvprojektēšanas</w:t>
      </w:r>
      <w:proofErr w:type="spellEnd"/>
      <w:r w:rsidRPr="00AC702A">
        <w:rPr>
          <w:rFonts w:ascii="Times New Roman" w:eastAsia="Times New Roman" w:hAnsi="Times New Roman" w:cs="Times New Roman"/>
          <w:bCs/>
          <w:sz w:val="24"/>
          <w:lang w:val="lv-LV"/>
        </w:rPr>
        <w:t xml:space="preserve"> darbi</w:t>
      </w:r>
      <w:r w:rsidRPr="00AC702A">
        <w:rPr>
          <w:rFonts w:ascii="Times New Roman" w:eastAsia="Times New Roman" w:hAnsi="Times New Roman" w:cs="Times New Roman"/>
          <w:sz w:val="24"/>
          <w:lang w:val="lv-LV"/>
        </w:rPr>
        <w:t xml:space="preserve">) ir </w:t>
      </w:r>
      <w:r w:rsidR="000A1BE8">
        <w:rPr>
          <w:rFonts w:ascii="Times New Roman" w:eastAsia="Times New Roman" w:hAnsi="Times New Roman" w:cs="Times New Roman"/>
          <w:sz w:val="24"/>
          <w:lang w:val="lv-LV"/>
        </w:rPr>
        <w:t>4205,00</w:t>
      </w:r>
      <w:r w:rsidRPr="00AC702A">
        <w:rPr>
          <w:rFonts w:ascii="Times New Roman" w:eastAsia="Times New Roman" w:hAnsi="Times New Roman" w:cs="Times New Roman"/>
          <w:sz w:val="24"/>
          <w:lang w:val="lv-LV"/>
        </w:rPr>
        <w:t xml:space="preserve"> /</w:t>
      </w:r>
      <w:r w:rsidR="000A1BE8">
        <w:rPr>
          <w:rFonts w:ascii="Times New Roman" w:eastAsia="Times New Roman" w:hAnsi="Times New Roman" w:cs="Times New Roman"/>
          <w:i/>
          <w:sz w:val="24"/>
          <w:lang w:val="lv-LV"/>
        </w:rPr>
        <w:t>četri</w:t>
      </w:r>
      <w:r w:rsidR="0092791E">
        <w:rPr>
          <w:rFonts w:ascii="Times New Roman" w:eastAsia="Times New Roman" w:hAnsi="Times New Roman" w:cs="Times New Roman"/>
          <w:i/>
          <w:sz w:val="24"/>
          <w:lang w:val="lv-LV"/>
        </w:rPr>
        <w:t xml:space="preserve"> tūkstoši </w:t>
      </w:r>
      <w:r w:rsidR="000A1BE8">
        <w:rPr>
          <w:rFonts w:ascii="Times New Roman" w:eastAsia="Times New Roman" w:hAnsi="Times New Roman" w:cs="Times New Roman"/>
          <w:i/>
          <w:sz w:val="24"/>
          <w:lang w:val="lv-LV"/>
        </w:rPr>
        <w:t>divi simti</w:t>
      </w:r>
      <w:r w:rsidR="0092791E">
        <w:rPr>
          <w:rFonts w:ascii="Times New Roman" w:eastAsia="Times New Roman" w:hAnsi="Times New Roman" w:cs="Times New Roman"/>
          <w:i/>
          <w:sz w:val="24"/>
          <w:lang w:val="lv-LV"/>
        </w:rPr>
        <w:t xml:space="preserve"> piec</w:t>
      </w:r>
      <w:r w:rsidR="000A1BE8">
        <w:rPr>
          <w:rFonts w:ascii="Times New Roman" w:eastAsia="Times New Roman" w:hAnsi="Times New Roman" w:cs="Times New Roman"/>
          <w:i/>
          <w:sz w:val="24"/>
          <w:lang w:val="lv-LV"/>
        </w:rPr>
        <w:t>i</w:t>
      </w:r>
      <w:r w:rsidR="0092791E">
        <w:rPr>
          <w:rFonts w:ascii="Times New Roman" w:eastAsia="Times New Roman" w:hAnsi="Times New Roman" w:cs="Times New Roman"/>
          <w:i/>
          <w:sz w:val="24"/>
          <w:lang w:val="lv-LV"/>
        </w:rPr>
        <w:t xml:space="preserve"> </w:t>
      </w:r>
      <w:proofErr w:type="spellStart"/>
      <w:r w:rsidR="0092791E">
        <w:rPr>
          <w:rFonts w:ascii="Times New Roman" w:eastAsia="Times New Roman" w:hAnsi="Times New Roman" w:cs="Times New Roman"/>
          <w:i/>
          <w:sz w:val="24"/>
          <w:lang w:val="lv-LV"/>
        </w:rPr>
        <w:t>euro</w:t>
      </w:r>
      <w:proofErr w:type="spellEnd"/>
      <w:r w:rsidR="0092791E">
        <w:rPr>
          <w:rFonts w:ascii="Times New Roman" w:eastAsia="Times New Roman" w:hAnsi="Times New Roman" w:cs="Times New Roman"/>
          <w:i/>
          <w:sz w:val="24"/>
          <w:lang w:val="lv-LV"/>
        </w:rPr>
        <w:t xml:space="preserve"> 00 centi</w:t>
      </w:r>
      <w:r w:rsidRPr="00AC702A">
        <w:rPr>
          <w:rFonts w:ascii="Times New Roman" w:eastAsia="Times New Roman" w:hAnsi="Times New Roman" w:cs="Times New Roman"/>
          <w:sz w:val="24"/>
          <w:lang w:val="lv-LV"/>
        </w:rPr>
        <w:t xml:space="preserve">/, PVN 21% </w:t>
      </w:r>
      <w:r w:rsidR="003E2299">
        <w:rPr>
          <w:rFonts w:ascii="Times New Roman" w:eastAsia="Times New Roman" w:hAnsi="Times New Roman" w:cs="Times New Roman"/>
          <w:sz w:val="24"/>
          <w:lang w:val="lv-LV"/>
        </w:rPr>
        <w:t>883,05</w:t>
      </w:r>
      <w:r w:rsidR="007E5A52">
        <w:rPr>
          <w:rFonts w:ascii="Times New Roman" w:eastAsia="Times New Roman" w:hAnsi="Times New Roman" w:cs="Times New Roman"/>
          <w:sz w:val="24"/>
          <w:lang w:val="lv-LV"/>
        </w:rPr>
        <w:t xml:space="preserve"> EUR</w:t>
      </w:r>
      <w:r w:rsidRPr="00AC702A">
        <w:rPr>
          <w:rFonts w:ascii="Times New Roman" w:eastAsia="Times New Roman" w:hAnsi="Times New Roman" w:cs="Times New Roman"/>
          <w:sz w:val="24"/>
          <w:lang w:val="lv-LV"/>
        </w:rPr>
        <w:t xml:space="preserve"> /</w:t>
      </w:r>
      <w:r w:rsidR="003E2299">
        <w:rPr>
          <w:rFonts w:ascii="Times New Roman" w:eastAsia="Times New Roman" w:hAnsi="Times New Roman" w:cs="Times New Roman"/>
          <w:i/>
          <w:sz w:val="24"/>
          <w:lang w:val="lv-LV"/>
        </w:rPr>
        <w:t>astoņi</w:t>
      </w:r>
      <w:r w:rsidR="007E5A52">
        <w:rPr>
          <w:rFonts w:ascii="Times New Roman" w:eastAsia="Times New Roman" w:hAnsi="Times New Roman" w:cs="Times New Roman"/>
          <w:i/>
          <w:sz w:val="24"/>
          <w:lang w:val="lv-LV"/>
        </w:rPr>
        <w:t xml:space="preserve"> simti </w:t>
      </w:r>
      <w:r w:rsidR="003E2299">
        <w:rPr>
          <w:rFonts w:ascii="Times New Roman" w:eastAsia="Times New Roman" w:hAnsi="Times New Roman" w:cs="Times New Roman"/>
          <w:i/>
          <w:sz w:val="24"/>
          <w:lang w:val="lv-LV"/>
        </w:rPr>
        <w:t xml:space="preserve">astoņdesmit trīs </w:t>
      </w:r>
      <w:proofErr w:type="spellStart"/>
      <w:r w:rsidR="003E2299">
        <w:rPr>
          <w:rFonts w:ascii="Times New Roman" w:eastAsia="Times New Roman" w:hAnsi="Times New Roman" w:cs="Times New Roman"/>
          <w:i/>
          <w:sz w:val="24"/>
          <w:lang w:val="lv-LV"/>
        </w:rPr>
        <w:t>euro</w:t>
      </w:r>
      <w:proofErr w:type="spellEnd"/>
      <w:r w:rsidR="003E2299">
        <w:rPr>
          <w:rFonts w:ascii="Times New Roman" w:eastAsia="Times New Roman" w:hAnsi="Times New Roman" w:cs="Times New Roman"/>
          <w:i/>
          <w:sz w:val="24"/>
          <w:lang w:val="lv-LV"/>
        </w:rPr>
        <w:t xml:space="preserve"> 0</w:t>
      </w:r>
      <w:r w:rsidR="007E5A52">
        <w:rPr>
          <w:rFonts w:ascii="Times New Roman" w:eastAsia="Times New Roman" w:hAnsi="Times New Roman" w:cs="Times New Roman"/>
          <w:i/>
          <w:sz w:val="24"/>
          <w:lang w:val="lv-LV"/>
        </w:rPr>
        <w:t>5 centi</w:t>
      </w:r>
      <w:r w:rsidRPr="00AC702A">
        <w:rPr>
          <w:rFonts w:ascii="Times New Roman" w:eastAsia="Times New Roman" w:hAnsi="Times New Roman" w:cs="Times New Roman"/>
          <w:sz w:val="24"/>
          <w:lang w:val="lv-LV"/>
        </w:rPr>
        <w:t xml:space="preserve">/, pavisam kopā ar PVN 21% </w:t>
      </w:r>
      <w:r w:rsidR="000A1BE8">
        <w:rPr>
          <w:rFonts w:ascii="Times New Roman" w:eastAsia="Times New Roman" w:hAnsi="Times New Roman" w:cs="Times New Roman"/>
          <w:sz w:val="24"/>
          <w:lang w:val="lv-LV"/>
        </w:rPr>
        <w:t>5088,05</w:t>
      </w:r>
      <w:r w:rsidR="007E5A52">
        <w:rPr>
          <w:rFonts w:ascii="Times New Roman" w:eastAsia="Times New Roman" w:hAnsi="Times New Roman" w:cs="Times New Roman"/>
          <w:sz w:val="24"/>
          <w:lang w:val="lv-LV"/>
        </w:rPr>
        <w:t xml:space="preserve"> EUR</w:t>
      </w:r>
      <w:r w:rsidRPr="00AC702A">
        <w:rPr>
          <w:rFonts w:ascii="Times New Roman" w:eastAsia="Times New Roman" w:hAnsi="Times New Roman" w:cs="Times New Roman"/>
          <w:sz w:val="24"/>
          <w:lang w:val="lv-LV"/>
        </w:rPr>
        <w:t xml:space="preserve"> /</w:t>
      </w:r>
      <w:r w:rsidR="000A1BE8">
        <w:rPr>
          <w:rFonts w:ascii="Times New Roman" w:eastAsia="Times New Roman" w:hAnsi="Times New Roman" w:cs="Times New Roman"/>
          <w:i/>
          <w:sz w:val="24"/>
          <w:lang w:val="lv-LV"/>
        </w:rPr>
        <w:t>pieci</w:t>
      </w:r>
      <w:r w:rsidR="007E5A52">
        <w:rPr>
          <w:rFonts w:ascii="Times New Roman" w:eastAsia="Times New Roman" w:hAnsi="Times New Roman" w:cs="Times New Roman"/>
          <w:i/>
          <w:sz w:val="24"/>
          <w:lang w:val="lv-LV"/>
        </w:rPr>
        <w:t xml:space="preserve"> tūkstoši </w:t>
      </w:r>
      <w:r w:rsidR="000A1BE8">
        <w:rPr>
          <w:rFonts w:ascii="Times New Roman" w:eastAsia="Times New Roman" w:hAnsi="Times New Roman" w:cs="Times New Roman"/>
          <w:i/>
          <w:sz w:val="24"/>
          <w:lang w:val="lv-LV"/>
        </w:rPr>
        <w:t xml:space="preserve">astoņdesmit astoņi </w:t>
      </w:r>
      <w:proofErr w:type="spellStart"/>
      <w:r w:rsidR="000A1BE8">
        <w:rPr>
          <w:rFonts w:ascii="Times New Roman" w:eastAsia="Times New Roman" w:hAnsi="Times New Roman" w:cs="Times New Roman"/>
          <w:i/>
          <w:sz w:val="24"/>
          <w:lang w:val="lv-LV"/>
        </w:rPr>
        <w:t>euro</w:t>
      </w:r>
      <w:proofErr w:type="spellEnd"/>
      <w:r w:rsidR="000A1BE8">
        <w:rPr>
          <w:rFonts w:ascii="Times New Roman" w:eastAsia="Times New Roman" w:hAnsi="Times New Roman" w:cs="Times New Roman"/>
          <w:i/>
          <w:sz w:val="24"/>
          <w:lang w:val="lv-LV"/>
        </w:rPr>
        <w:t xml:space="preserve"> 0</w:t>
      </w:r>
      <w:r w:rsidR="007E5A52">
        <w:rPr>
          <w:rFonts w:ascii="Times New Roman" w:eastAsia="Times New Roman" w:hAnsi="Times New Roman" w:cs="Times New Roman"/>
          <w:i/>
          <w:sz w:val="24"/>
          <w:lang w:val="lv-LV"/>
        </w:rPr>
        <w:t>5 centi</w:t>
      </w:r>
      <w:r w:rsidRPr="00AC702A">
        <w:rPr>
          <w:rFonts w:ascii="Times New Roman" w:eastAsia="Times New Roman" w:hAnsi="Times New Roman" w:cs="Times New Roman"/>
          <w:sz w:val="24"/>
          <w:lang w:val="lv-LV"/>
        </w:rPr>
        <w:t>/.</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2.2.Samaksa tiks veikta atsevišķi pa posmiem attiecīgi pēc konkrētā posma izpildes:</w:t>
      </w:r>
    </w:p>
    <w:p w:rsidR="00AC702A" w:rsidRPr="00AC702A" w:rsidRDefault="00AC702A" w:rsidP="00AC702A">
      <w:pPr>
        <w:widowControl w:val="0"/>
        <w:shd w:val="clear" w:color="auto" w:fill="FFFFFF"/>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2.2.1.starpmaksājums 20 % apmērā no Līguma summas pēc pirmā starpziņojuma (būvprojekta minimālā sastāvā) iesniegšanas;</w:t>
      </w:r>
    </w:p>
    <w:p w:rsidR="00AC702A" w:rsidRPr="00AC702A" w:rsidRDefault="00AC702A" w:rsidP="00AC702A">
      <w:pPr>
        <w:widowControl w:val="0"/>
        <w:shd w:val="clear" w:color="auto" w:fill="FFFFFF"/>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2.2.2.starpmaksājums 20 % apmērā no Līguma summas pēc otrā starpziņojuma (būvprojekta nodošanai Būvvaldei) iesniegšanas;</w:t>
      </w:r>
    </w:p>
    <w:p w:rsidR="00AC702A" w:rsidRPr="00AC702A" w:rsidRDefault="00AC702A" w:rsidP="00AC702A">
      <w:pPr>
        <w:widowControl w:val="0"/>
        <w:shd w:val="clear" w:color="auto" w:fill="FFFFFF"/>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2.2.3.gala maksājums 60 % apmērā no Līguma summas pēc pilnīgi izstrādāta un Daugavpils pilsētas domes Būvvaldē akceptēta Būvprojekta iesniegšanas.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2.3.Līguma summā ir iekļauti visi Izpildītāja izdevumi, kas ir saistīti ar Būvprojektu izstrādi un saskaņošanu.</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2.4.Pasūtītājs Līguma summas samaksu par katru posmu veic 30 (trīsdesmit) kalendāro dienu laikā no attiecīga posma nodošanas – pieņemšanas akta parakstīšanas un rēķina saņemšanas no Izpildītāja dienas.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2.4.Apmaksa netiek veikta, ja Būvprojekts konkrētā posmā ir neatbilstoši izstrādāts vai tas netiek akceptēts Daugavpils pilsētas domes Būvvaldē.</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2.5.Par rēķina samaksas dienu atzīstama diena, kad Pasūtītājs izdarījis naudas pārskaitījumu uz Izpildītāja norēķinu kontu rēķinā norādītās summas apmērā.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2.6.Gadījumā,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3.PASŪTĪTĀJA TIESĪBAS UN PIENĀKUMI</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3.1.Pasūtītājam ir tiesības:</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3.1.1.kontrolēt Būvprojekta izstrādi jebkurā stadijā un rakstiski pieprasīt informatīvu ziņojumu par Būvprojekta izstrādes gaitu un rezultātiem, kā arī par Būvprojekta izstrādes kavējošiem faktoriem;</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3.1.2.pieprasīt, lai Izpildītājs par saviem līdzekļiem novērš Būvprojektā pieļautos vai pēc Būvprojekta izstrādes pabeigšanas konstatētos trūkumus vai nepilnības, kas radušās Izpildītāja vainas dēļ, iespējami īsākajā laikā, bet ne vēlāk kā 5 (piecu) darba dienu laikā pēc rakstiskas informācijas saņemšanas par trūkumiem vai nepilnībām Būvprojektā;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ab/>
        <w:t>3.1.3.neveikt samaksu līdz Līguma 3.1.2.apakšpunktā minēto nosacījumu izpildei.</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3.2.Pasūtītājam ir pienākums:</w:t>
      </w:r>
    </w:p>
    <w:p w:rsidR="00AC702A" w:rsidRPr="00AC702A" w:rsidRDefault="00AC702A" w:rsidP="00AC702A">
      <w:pPr>
        <w:widowControl w:val="0"/>
        <w:shd w:val="clear" w:color="auto" w:fill="FFFFFF"/>
        <w:suppressAutoHyphens/>
        <w:autoSpaceDE w:val="0"/>
        <w:autoSpaceDN w:val="0"/>
        <w:adjustRightInd w:val="0"/>
        <w:spacing w:after="120" w:line="240" w:lineRule="auto"/>
        <w:ind w:left="879" w:hanging="595"/>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lastRenderedPageBreak/>
        <w:t xml:space="preserve"> 3.2.1.nodrošināt Izpildītājam iespēju piekļūt un strādāt Tehniskajās specifikācijās minētajos      objektos;</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3.2.2.nodrošināt Izpildītājam iespēju iepazīties un saņemt nepieciešamo informāciju, lai veiktu Būvprojekta izstrādi;</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3.2.3.saņemot Projekta materiālus, Pasūtītājs 5 (piecu) darba dienu laikā tos izvērtē un sniedz atzinumu, kurā apliecina Būvprojekta materiālu atbilstību Līgumam un Tehniskajām specifikācijām vai norāda nepieciešamos labojumus; </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3.2.4.saņemot Daugavpils pilsētas domes Būvvaldē akceptēto Būvprojektu, veikt attiecīga Būvprojekta pieņemšanu 5 (piecu) darba dienu laikā, parakstot Izpildītāja iesniegto nodošanas – pieņemšanas aktu, ja Būvprojekts atbilst Līguma prasībām; </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3.2.5.veikt Līgumā paredzētos maksājumus atbilstoši Līguma noteikumiem.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ab/>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4.IZPILDĪTĀJA TIESĪBAS UN PIENĀKUMI</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4.1.Izpildītājam ir tiesības: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ab/>
        <w:t xml:space="preserve">4.1.1.iepazīties un saņemt nepieciešamo informāciju, lai veiktu Būvprojekta izstrādi; </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4.1.2.Būvprojekta izstrādē nomainīt apakšuzņēmējus, to iepriekš rakstiski saskaņojot ar Pasūtītāju. Apakšuzņēmēju nomaiņa Būvprojekta izstrādē pēc Izpildītāja iniciatīvas neatbrīvo Izpildītāju no atbildības par Līguma izpildi kopumā vai kādā no tā daļām, kā arī neuzliek Pasūtītājam papildus pienākumus un saistības, t.sk. izmaksas.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4.2.Izpildītājam ir pienākums:</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4.2.1.veikt Būvprojekta izstrādi kvalitatīvi un atbilstoši Latvijas Republikas spēkā esošajiem normatīvajiem aktiem, Līguma un Līguma pielikumu noteikumiem un prasībām</w:t>
      </w:r>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lai</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t</w:t>
      </w:r>
      <w:r w:rsidRPr="00AC702A">
        <w:rPr>
          <w:rFonts w:ascii="Times New Roman" w:eastAsia="Times New Roman" w:hAnsi="Times New Roman" w:cs="Times New Roman"/>
          <w:bCs/>
          <w:sz w:val="24"/>
          <w:lang w:val="lv-LV"/>
        </w:rPr>
        <w:t>as</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atbilstu</w:t>
      </w:r>
      <w:proofErr w:type="spellEnd"/>
      <w:r w:rsidRPr="00AC702A">
        <w:rPr>
          <w:rFonts w:ascii="Times New Roman" w:eastAsia="Times New Roman" w:hAnsi="Times New Roman" w:cs="Times New Roman"/>
          <w:bCs/>
          <w:sz w:val="24"/>
          <w:lang w:val="lv-LV"/>
        </w:rPr>
        <w:t xml:space="preserve"> visu nepieciešamo </w:t>
      </w:r>
      <w:proofErr w:type="spellStart"/>
      <w:r w:rsidRPr="00AC702A">
        <w:rPr>
          <w:rFonts w:ascii="Times New Roman" w:eastAsia="Times New Roman" w:hAnsi="Times New Roman" w:cs="Times New Roman"/>
          <w:bCs/>
          <w:sz w:val="24"/>
          <w:lang w:val="x-none"/>
        </w:rPr>
        <w:t>iekārtu</w:t>
      </w:r>
      <w:proofErr w:type="spellEnd"/>
      <w:r w:rsidRPr="00AC702A">
        <w:rPr>
          <w:rFonts w:ascii="Times New Roman" w:eastAsia="Times New Roman" w:hAnsi="Times New Roman" w:cs="Times New Roman"/>
          <w:bCs/>
          <w:sz w:val="24"/>
          <w:lang w:val="x-none"/>
        </w:rPr>
        <w:t xml:space="preserve"> </w:t>
      </w:r>
      <w:r w:rsidRPr="00AC702A">
        <w:rPr>
          <w:rFonts w:ascii="Times New Roman" w:eastAsia="Times New Roman" w:hAnsi="Times New Roman" w:cs="Times New Roman"/>
          <w:bCs/>
          <w:sz w:val="24"/>
          <w:lang w:val="lv-LV"/>
        </w:rPr>
        <w:t xml:space="preserve">uzstādīšanas un to </w:t>
      </w:r>
      <w:proofErr w:type="spellStart"/>
      <w:r w:rsidRPr="00AC702A">
        <w:rPr>
          <w:rFonts w:ascii="Times New Roman" w:eastAsia="Times New Roman" w:hAnsi="Times New Roman" w:cs="Times New Roman"/>
          <w:bCs/>
          <w:sz w:val="24"/>
          <w:lang w:val="x-none"/>
        </w:rPr>
        <w:t>pareizas</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efektīvas</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darbības</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vajadzībām</w:t>
      </w:r>
      <w:proofErr w:type="spellEnd"/>
      <w:r w:rsidRPr="00AC702A">
        <w:rPr>
          <w:rFonts w:ascii="Times New Roman" w:eastAsia="Times New Roman" w:hAnsi="Times New Roman" w:cs="Times New Roman"/>
          <w:bCs/>
          <w:sz w:val="24"/>
          <w:lang w:val="x-none"/>
        </w:rPr>
        <w:t xml:space="preserve"> un </w:t>
      </w:r>
      <w:proofErr w:type="spellStart"/>
      <w:r w:rsidRPr="00AC702A">
        <w:rPr>
          <w:rFonts w:ascii="Times New Roman" w:eastAsia="Times New Roman" w:hAnsi="Times New Roman" w:cs="Times New Roman"/>
          <w:bCs/>
          <w:sz w:val="24"/>
          <w:lang w:val="x-none"/>
        </w:rPr>
        <w:t>tajā</w:t>
      </w:r>
      <w:proofErr w:type="spellEnd"/>
      <w:r w:rsidRPr="00AC702A">
        <w:rPr>
          <w:rFonts w:ascii="Times New Roman" w:eastAsia="Times New Roman" w:hAnsi="Times New Roman" w:cs="Times New Roman"/>
          <w:bCs/>
          <w:sz w:val="24"/>
          <w:lang w:val="x-none"/>
        </w:rPr>
        <w:t xml:space="preserve"> </w:t>
      </w:r>
      <w:r w:rsidRPr="00AC702A">
        <w:rPr>
          <w:rFonts w:ascii="Times New Roman" w:eastAsia="Times New Roman" w:hAnsi="Times New Roman" w:cs="Times New Roman"/>
          <w:bCs/>
          <w:sz w:val="24"/>
          <w:lang w:val="lv-LV"/>
        </w:rPr>
        <w:t>ietvertie</w:t>
      </w:r>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risinājumi</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būtu</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savstarpēji</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piemēroti</w:t>
      </w:r>
      <w:proofErr w:type="spellEnd"/>
      <w:r w:rsidRPr="00AC702A">
        <w:rPr>
          <w:rFonts w:ascii="Times New Roman" w:eastAsia="Times New Roman" w:hAnsi="Times New Roman" w:cs="Times New Roman"/>
          <w:bCs/>
          <w:sz w:val="24"/>
          <w:lang w:val="x-none"/>
        </w:rPr>
        <w:t xml:space="preserve"> un </w:t>
      </w:r>
      <w:proofErr w:type="spellStart"/>
      <w:r w:rsidRPr="00AC702A">
        <w:rPr>
          <w:rFonts w:ascii="Times New Roman" w:eastAsia="Times New Roman" w:hAnsi="Times New Roman" w:cs="Times New Roman"/>
          <w:bCs/>
          <w:sz w:val="24"/>
          <w:lang w:val="x-none"/>
        </w:rPr>
        <w:t>atbilstoši</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funkcionētu</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pēc</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būvdarbu</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pabeigšanas</w:t>
      </w:r>
      <w:proofErr w:type="spellEnd"/>
      <w:r w:rsidRPr="00AC702A">
        <w:rPr>
          <w:rFonts w:ascii="Times New Roman" w:eastAsia="Times New Roman" w:hAnsi="Times New Roman" w:cs="Times New Roman"/>
          <w:bCs/>
          <w:sz w:val="24"/>
          <w:lang w:val="x-none"/>
        </w:rPr>
        <w:t xml:space="preserve"> un </w:t>
      </w:r>
      <w:r w:rsidRPr="00AC702A">
        <w:rPr>
          <w:rFonts w:ascii="Times New Roman" w:eastAsia="Times New Roman" w:hAnsi="Times New Roman" w:cs="Times New Roman"/>
          <w:bCs/>
          <w:sz w:val="24"/>
          <w:lang w:val="lv-LV"/>
        </w:rPr>
        <w:t xml:space="preserve">būvdarbu </w:t>
      </w:r>
      <w:proofErr w:type="spellStart"/>
      <w:r w:rsidRPr="00AC702A">
        <w:rPr>
          <w:rFonts w:ascii="Times New Roman" w:eastAsia="Times New Roman" w:hAnsi="Times New Roman" w:cs="Times New Roman"/>
          <w:bCs/>
          <w:sz w:val="24"/>
          <w:lang w:val="x-none"/>
        </w:rPr>
        <w:t>pieņemšanas</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ekspluatācijā</w:t>
      </w:r>
      <w:proofErr w:type="spellEnd"/>
      <w:r w:rsidRPr="00AC702A">
        <w:rPr>
          <w:rFonts w:ascii="Times New Roman" w:eastAsia="Times New Roman" w:hAnsi="Times New Roman" w:cs="Times New Roman"/>
          <w:bCs/>
          <w:sz w:val="24"/>
          <w:lang w:val="x-none"/>
        </w:rPr>
        <w:t>;</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4.2.2.</w:t>
      </w:r>
      <w:r w:rsidRPr="00AC702A">
        <w:rPr>
          <w:rFonts w:ascii="Times New Roman" w:eastAsia="Times New Roman" w:hAnsi="Times New Roman" w:cs="Times New Roman"/>
          <w:bCs/>
          <w:noProof/>
          <w:sz w:val="24"/>
          <w:szCs w:val="24"/>
          <w:lang w:val="lv-LV"/>
        </w:rPr>
        <w:t xml:space="preserve">nodrošināt Būvprojekta izstrādes vadīšanu, ko veic Izpildītāja iepirkuma piedāvājumā norādītais būvprojekta vadītājs </w:t>
      </w:r>
      <w:r w:rsidR="00B56C79">
        <w:rPr>
          <w:rFonts w:ascii="Times New Roman" w:eastAsia="Times New Roman" w:hAnsi="Times New Roman" w:cs="Times New Roman"/>
          <w:bCs/>
          <w:noProof/>
          <w:sz w:val="24"/>
          <w:szCs w:val="24"/>
          <w:lang w:val="lv-LV"/>
        </w:rPr>
        <w:t>Gaidis Beitiņš</w:t>
      </w:r>
      <w:r w:rsidRPr="00AC702A">
        <w:rPr>
          <w:rFonts w:ascii="Times New Roman" w:eastAsia="Times New Roman" w:hAnsi="Times New Roman" w:cs="Times New Roman"/>
          <w:bCs/>
          <w:noProof/>
          <w:sz w:val="24"/>
          <w:szCs w:val="24"/>
          <w:lang w:val="lv-LV"/>
        </w:rPr>
        <w:t xml:space="preserve"> (būvprakses sertifikāta </w:t>
      </w:r>
      <w:r w:rsidRPr="00AC702A">
        <w:rPr>
          <w:rFonts w:ascii="Times New Roman" w:eastAsia="Times New Roman" w:hAnsi="Times New Roman" w:cs="Times New Roman"/>
          <w:bCs/>
          <w:noProof/>
          <w:sz w:val="24"/>
          <w:szCs w:val="24"/>
          <w:lang w:val="lv-LV"/>
        </w:rPr>
        <w:br/>
        <w:t>Nr.</w:t>
      </w:r>
      <w:r w:rsidR="00B56C79">
        <w:rPr>
          <w:rFonts w:ascii="Times New Roman" w:eastAsia="Times New Roman" w:hAnsi="Times New Roman" w:cs="Times New Roman"/>
          <w:bCs/>
          <w:noProof/>
          <w:sz w:val="24"/>
          <w:szCs w:val="24"/>
          <w:lang w:val="lv-LV"/>
        </w:rPr>
        <w:t>20-6011</w:t>
      </w:r>
      <w:r w:rsidRPr="00AC702A">
        <w:rPr>
          <w:rFonts w:ascii="Times New Roman" w:eastAsia="Times New Roman" w:hAnsi="Times New Roman" w:cs="Times New Roman"/>
          <w:bCs/>
          <w:noProof/>
          <w:sz w:val="24"/>
          <w:szCs w:val="24"/>
          <w:lang w:val="lv-LV"/>
        </w:rPr>
        <w:t xml:space="preserve">), </w:t>
      </w:r>
      <w:r w:rsidR="00B56C79">
        <w:rPr>
          <w:rFonts w:ascii="Times New Roman" w:eastAsia="Times New Roman" w:hAnsi="Times New Roman" w:cs="Times New Roman"/>
          <w:bCs/>
          <w:noProof/>
          <w:sz w:val="24"/>
          <w:szCs w:val="24"/>
          <w:lang w:val="lv-LV"/>
        </w:rPr>
        <w:t xml:space="preserve">mob. </w:t>
      </w:r>
      <w:r w:rsidRPr="00AC702A">
        <w:rPr>
          <w:rFonts w:ascii="Times New Roman" w:eastAsia="Times New Roman" w:hAnsi="Times New Roman" w:cs="Times New Roman"/>
          <w:bCs/>
          <w:noProof/>
          <w:sz w:val="24"/>
          <w:szCs w:val="24"/>
          <w:lang w:val="lv-LV"/>
        </w:rPr>
        <w:t xml:space="preserve">tālrunis </w:t>
      </w:r>
      <w:r w:rsidR="008E5D40">
        <w:rPr>
          <w:rFonts w:ascii="Times New Roman" w:eastAsia="Times New Roman" w:hAnsi="Times New Roman" w:cs="Times New Roman"/>
          <w:bCs/>
          <w:noProof/>
          <w:sz w:val="24"/>
          <w:szCs w:val="24"/>
          <w:lang w:val="lv-LV"/>
        </w:rPr>
        <w:t>[..]</w:t>
      </w:r>
      <w:r w:rsidRPr="00AC702A">
        <w:rPr>
          <w:rFonts w:ascii="Times New Roman" w:eastAsia="Times New Roman" w:hAnsi="Times New Roman" w:cs="Times New Roman"/>
          <w:bCs/>
          <w:noProof/>
          <w:sz w:val="24"/>
          <w:szCs w:val="24"/>
          <w:lang w:val="lv-LV"/>
        </w:rPr>
        <w:t xml:space="preserve">, e-pasts </w:t>
      </w:r>
      <w:r w:rsidR="008E5D40" w:rsidRPr="008E5D40">
        <w:rPr>
          <w:rFonts w:ascii="Times New Roman" w:eastAsia="Times New Roman" w:hAnsi="Times New Roman" w:cs="Times New Roman"/>
          <w:bCs/>
          <w:noProof/>
          <w:sz w:val="24"/>
          <w:szCs w:val="24"/>
          <w:lang w:val="lv-LV"/>
        </w:rPr>
        <w:t>[..]</w:t>
      </w:r>
      <w:hyperlink r:id="rId6" w:history="1"/>
      <w:r w:rsidRPr="00AC702A">
        <w:rPr>
          <w:rFonts w:ascii="Times New Roman" w:eastAsia="Times New Roman" w:hAnsi="Times New Roman" w:cs="Times New Roman"/>
          <w:bCs/>
          <w:noProof/>
          <w:sz w:val="24"/>
          <w:szCs w:val="24"/>
          <w:lang w:val="lv-LV"/>
        </w:rPr>
        <w:t>.</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4.2.3.nepieciešamības gadījumā piesaistīt </w:t>
      </w:r>
      <w:r w:rsidRPr="00AC702A">
        <w:rPr>
          <w:rFonts w:ascii="Times New Roman" w:eastAsia="Times New Roman" w:hAnsi="Times New Roman" w:cs="Times New Roman"/>
          <w:sz w:val="24"/>
          <w:szCs w:val="24"/>
          <w:lang w:val="lv-LV"/>
        </w:rPr>
        <w:t>elektroietaišu projektēšanas speciālistu</w:t>
      </w:r>
      <w:r w:rsidRPr="00AC702A">
        <w:rPr>
          <w:rFonts w:ascii="Times New Roman" w:eastAsia="Times New Roman" w:hAnsi="Times New Roman" w:cs="Times New Roman"/>
          <w:sz w:val="24"/>
          <w:lang w:val="lv-LV"/>
        </w:rPr>
        <w:t xml:space="preserve"> un </w:t>
      </w:r>
      <w:r w:rsidRPr="00AC702A">
        <w:rPr>
          <w:rFonts w:ascii="Times New Roman" w:eastAsia="Times New Roman" w:hAnsi="Times New Roman" w:cs="Times New Roman"/>
          <w:sz w:val="24"/>
          <w:szCs w:val="24"/>
          <w:lang w:val="lv-LV"/>
        </w:rPr>
        <w:t>ūdensapgādes un kanalizācijas sistēmu projektēšanas speciālistu.</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4.2.4.līdz katras nedēļas trešdienas plkst.12:00 nosūtīt Pasūtītājam uz e-pastu </w:t>
      </w:r>
      <w:hyperlink r:id="rId7" w:history="1">
        <w:r w:rsidR="0037129C" w:rsidRPr="00952DCF">
          <w:rPr>
            <w:rStyle w:val="Hyperlink"/>
            <w:rFonts w:ascii="Times New Roman" w:eastAsia="Times New Roman" w:hAnsi="Times New Roman" w:cs="Times New Roman"/>
            <w:sz w:val="24"/>
            <w:lang w:val="lv-LV"/>
          </w:rPr>
          <w:t>arturs.dzerins@daugavpils.lv</w:t>
        </w:r>
      </w:hyperlink>
      <w:r w:rsidRPr="00AC702A">
        <w:rPr>
          <w:rFonts w:ascii="Times New Roman" w:eastAsia="Times New Roman" w:hAnsi="Times New Roman" w:cs="Times New Roman"/>
          <w:sz w:val="24"/>
          <w:lang w:val="lv-LV"/>
        </w:rPr>
        <w:t xml:space="preserve"> atskaiti par Būvprojekta izstrādes gaitu.</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4.2.5.iesniegt Pasūtītājam starpziņojumus, būvprojektu minimālā sastāvā, Būvprojektu nodošanai Daugavpils pilsētas domes Būvvaldei Tehniskajā specifikācijā noteiktajos termiņos;</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4.2.6.pirms attiecīga Būvprojekta iesniegšanas saskaņošanai Daugavpils pilsētas domes Būvvaldē, saskaņot to ar Pasūtītāju;</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4.2.7.atbilstoši Latvijas Republikas spēkā esošajiem normatīvajiem aktiem pēc attiecīga Būvprojekta saskaņošanas ar Pasūtītāju, saņemt Būvprojekta akceptu Daugavpils pilsētas domes Būvvaldē; </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4.2.8.par saviem līdzekļiem iespējami īsākajā laikā, bet ne vēlāk kā 5 (piecu) darba dienu laikā no trūkumu vai nepilnību konstatēšanas brīža novērst Pasūtītāja konstatētos Būvprojekta trūkumus, kas radušās Izpildītāja vainas dēļ. Šajā Līgumā lietotais termins Trūkumi nozīmē </w:t>
      </w:r>
      <w:r w:rsidRPr="00AC702A">
        <w:rPr>
          <w:rFonts w:ascii="Times New Roman" w:eastAsia="Times New Roman" w:hAnsi="Times New Roman" w:cs="Times New Roman"/>
          <w:sz w:val="24"/>
          <w:lang w:val="lv-LV"/>
        </w:rPr>
        <w:lastRenderedPageBreak/>
        <w:t>izstrādātā attiecīga Būvprojekta neatbilstību Latvijas Republikas būvnormatīvos vai citos Latvijas Republikas normatīvajos aktos noteiktajām prasībām (arī neatbilstība Eiropas Savienības normatīvos noteiktajām kvalitātes prasībām, kas saistošas Latvijas Republikā) vai citām Līguma pielikumos noteiktajām prasībām, tajā skaitā nepilnības Būvprojektā, kā rezultātā var tikt aizkavēta vai ierobežota Objekta būvniecība, pieņemšana ekspluatācijā vai pilnvērtīga ekspluatācija tā paredzētajai funkcijai;</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4.2.9.ievērot konfidencialitāti attiecībā uz informāciju, ko Būvprojektu izstrādes laikā tam ir sniedzis Pasūtītājs;</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4.2.10.veikt citus pienākumus atbilstoši Tehniskajai specifikācijai.</w:t>
      </w:r>
    </w:p>
    <w:p w:rsidR="00AC702A" w:rsidRPr="00AC702A" w:rsidRDefault="00AC702A" w:rsidP="00AC702A">
      <w:pPr>
        <w:widowControl w:val="0"/>
        <w:shd w:val="clear" w:color="auto" w:fill="FFFFFF"/>
        <w:suppressAutoHyphens/>
        <w:autoSpaceDE w:val="0"/>
        <w:autoSpaceDN w:val="0"/>
        <w:adjustRightInd w:val="0"/>
        <w:spacing w:after="120" w:line="240" w:lineRule="auto"/>
        <w:ind w:left="993" w:hanging="636"/>
        <w:jc w:val="both"/>
        <w:rPr>
          <w:rFonts w:ascii="Times New Roman" w:eastAsia="Times New Roman" w:hAnsi="Times New Roman" w:cs="Times New Roman"/>
          <w:sz w:val="24"/>
          <w:lang w:val="lv-LV" w:eastAsia="lv-LV"/>
        </w:rPr>
      </w:pPr>
      <w:r w:rsidRPr="00AC702A">
        <w:rPr>
          <w:rFonts w:ascii="Times New Roman" w:eastAsia="Times New Roman" w:hAnsi="Times New Roman" w:cs="Times New Roman"/>
          <w:sz w:val="24"/>
          <w:lang w:val="lv-LV"/>
        </w:rPr>
        <w:t xml:space="preserve">4.2.11.Izpildītājam 5 (piecu) darba dienu laikā no iepirkuma līguma noslēgšanas brīža jāiesniedz civiltiesiskās atbildības apdrošināšanas līgums atbilstoši Ministru kabineta 2014.gada 19.augusta noteikumiem Nr.502 „Noteikumi par </w:t>
      </w:r>
      <w:proofErr w:type="spellStart"/>
      <w:r w:rsidRPr="00AC702A">
        <w:rPr>
          <w:rFonts w:ascii="Times New Roman" w:eastAsia="Times New Roman" w:hAnsi="Times New Roman" w:cs="Times New Roman"/>
          <w:sz w:val="24"/>
          <w:lang w:val="lv-LV"/>
        </w:rPr>
        <w:t>būvspeciālistu</w:t>
      </w:r>
      <w:proofErr w:type="spellEnd"/>
      <w:r w:rsidRPr="00AC702A">
        <w:rPr>
          <w:rFonts w:ascii="Times New Roman" w:eastAsia="Times New Roman" w:hAnsi="Times New Roman" w:cs="Times New Roman"/>
          <w:sz w:val="24"/>
          <w:lang w:val="lv-LV"/>
        </w:rPr>
        <w:t xml:space="preserve"> un būvdarbu veicēju civiltiesiskās atbildības obligāto apdrošināšanu” noteiktajā kārtībā, ar atbildības limitu 100% no līguma summas par projektēšanu un ar to saistīto pakalpojumu veikšanu. Minētais līgums jāuztur spēkā </w:t>
      </w:r>
      <w:r w:rsidRPr="00AC702A">
        <w:rPr>
          <w:rFonts w:ascii="Times New Roman" w:eastAsia="Times New Roman" w:hAnsi="Times New Roman" w:cs="Times New Roman"/>
          <w:sz w:val="24"/>
          <w:lang w:val="lv-LV" w:eastAsia="lv-LV"/>
        </w:rPr>
        <w:t xml:space="preserve">no projektēšanas darbu sākuma līdz </w:t>
      </w:r>
      <w:r w:rsidRPr="00AC702A">
        <w:rPr>
          <w:rFonts w:ascii="Times New Roman" w:eastAsia="Times New Roman" w:hAnsi="Times New Roman" w:cs="Times New Roman"/>
          <w:sz w:val="24"/>
          <w:lang w:val="lv-LV"/>
        </w:rPr>
        <w:t>Būvprojektu</w:t>
      </w:r>
      <w:r w:rsidRPr="00AC702A">
        <w:rPr>
          <w:rFonts w:ascii="Times New Roman" w:eastAsia="Times New Roman" w:hAnsi="Times New Roman" w:cs="Times New Roman"/>
          <w:sz w:val="24"/>
          <w:lang w:val="lv-LV" w:eastAsia="lv-LV"/>
        </w:rPr>
        <w:t xml:space="preserve"> akceptam un izpildīto darbu akta par nodošanu Pasūtītājam parakstīšanai un no akta par objekta pieņemšanu ekspluatācijā apstiprināšanas dienai līdz </w:t>
      </w:r>
      <w:r w:rsidRPr="00AC702A">
        <w:rPr>
          <w:rFonts w:ascii="Times New Roman" w:eastAsia="Times New Roman" w:hAnsi="Times New Roman" w:cs="Times New Roman"/>
          <w:sz w:val="24"/>
          <w:lang w:val="lv-LV"/>
        </w:rPr>
        <w:t>Būvprojektu</w:t>
      </w:r>
      <w:r w:rsidRPr="00AC702A">
        <w:rPr>
          <w:rFonts w:ascii="Times New Roman" w:eastAsia="Times New Roman" w:hAnsi="Times New Roman" w:cs="Times New Roman"/>
          <w:sz w:val="24"/>
          <w:lang w:val="lv-LV" w:eastAsia="lv-LV"/>
        </w:rPr>
        <w:t xml:space="preserve"> (būvdarbu) garantijas termiņa beigām.</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5.SASKAŅOŠANA UN AKCEPTĒŠANA</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5.1.Attiecīga Būvprojekta materiāli ar normatīvajos aktos noteiktajiem saskaņojumiem Izpildītājs iesniedz Pasūtītājam pārbaudei ne vēlāk kā 1 (vienu) nedēļu pirms attiecīga Būvprojekta izstrādāšanas termiņa beigām. Pasūtītājs 5 (piecu) darba dienu laikā izvērtē iesniegtos Būvprojekta materiālus, saskaņo Būvprojektu un sniedz atzinumu, kurā apliecina Būvprojekta materiālu atbilstību Līgumam vai norāda nepieciešamos labojumus.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5.2.Ja Pasūtītājs rakstiski norāda attiecīga Būvprojekta trūkumus, tos nepieciešams novērst Pasūtītāja nor</w:t>
      </w:r>
      <w:r w:rsidR="006E6B84">
        <w:rPr>
          <w:rFonts w:ascii="Times New Roman" w:eastAsia="Times New Roman" w:hAnsi="Times New Roman" w:cs="Times New Roman"/>
          <w:sz w:val="24"/>
          <w:lang w:val="lv-LV"/>
        </w:rPr>
        <w:t>ādītajos termiņos, maksimālais 5 (piecu</w:t>
      </w:r>
      <w:r w:rsidRPr="00AC702A">
        <w:rPr>
          <w:rFonts w:ascii="Times New Roman" w:eastAsia="Times New Roman" w:hAnsi="Times New Roman" w:cs="Times New Roman"/>
          <w:sz w:val="24"/>
          <w:lang w:val="lv-LV"/>
        </w:rPr>
        <w:t xml:space="preserve">) darba dienu laikā un atkārtoti iesniegt izskatīšanai.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5.3.Pasūtītāja saskaņotu Būvprojekta dokumentāciju Izpildītājs 1 (vienas) darba dienas laikā no Pasūtītāja atzinuma saņemšanas brīža iesniedz Daugavpils pilsētas domes Būvvaldē akcepta saņemšanai.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5.4.Līgumā un normatīvajos aktos noteiktajā kārtībā saskaņoto un akceptēto Būvprojektu Izpildītājs iesniedz Pasūtītājam 3 (trīs) darba dienu laikā pēc akcepta saņemšanas Daugavpils pilsētas domes Būvvaldē.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6.NODOŠANA UN PIEŅEMŠANA</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6.1.Būvprojekts tiek nodots un pieņemts, Pusēm parakstot nodošanas - pieņemšanas aktu.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6.2.Izpildītājs iesniedz Pasūtītājam Būvprojektu 5 (piecos) izdrukātos eksemplāros un 2 (divos) elektronisko datu nesējos (PDF, DWG formātos) kopā ar no savas puses parakstītu nodošanas - pieņemšanas aktu 2 (divos) eksemplāros.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6.3. 5 (piecu) darba dienu laikā pēc normatīvajos aktos noteiktajā kārtībā saskaņota un akceptēta Būvprojekta saņemšanas Pasūtītājs iepazīstas ar to un, ja Pasūtītājs to ir atzinis par kvalitatīvu un atbilstoši Līguma noteikumiem sagatavotu un tam nav pamatotu iebildumu pret Būvprojekta kvalitāti, Pasūtītājs paraksta Izpildītāja iesniegto nodošanas - pieņemšanas aktu, vienu eksemplāru </w:t>
      </w:r>
      <w:r w:rsidRPr="00AC702A">
        <w:rPr>
          <w:rFonts w:ascii="Times New Roman" w:eastAsia="Times New Roman" w:hAnsi="Times New Roman" w:cs="Times New Roman"/>
          <w:sz w:val="24"/>
          <w:lang w:val="lv-LV"/>
        </w:rPr>
        <w:lastRenderedPageBreak/>
        <w:t xml:space="preserve">nododot Izpildītājam.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6.4.Gadījumā, ja Pasūtītājam ir pretenzijas pret Būvprojekta kvalitāti, Pasūtītājs tās rakstiski iesniedz Izpildītājam, bet nodošanas - pieņemšanas akta parakstīšana tiek atlikta līdz konstatēto trūkumu novēršanai. Pēc konstatēto trūkumu novēršanas Izpildītājs atkārtoti iesniedz Būvprojektu Pasūtītājam.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7.PUŠU ATBILDĪBA UN LĪGUMSODS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7.1.Pusei, kas nepilda savas Līgumā noteiktās saistības, ir pienākums atlīdzināt otrai Pusei ar to nodarītos zaudējumus.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7.2.Ja Izpildītājs bez attaisnojoša iemesla neievēro 1.3.punktā noteiktos Būvprojekta izstrādes termiņus, Izpildītājs maksā Pasūtītājam līgumsodu 0,5% (puse no procenta) no Līguma summas par katru kavējuma dienu, bet ne vairāk kā 10% (desmit procenti) no Līguma summas.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7.3.Ja Izpildītājs bez attaisnojoša iemesla neievēro 4.2.4.apakšpunktā noteikto atskaites par Būvprojekta izstrādes gaitu nosūtīšanas termiņu, Izpildītājs maksā Pasūtītājam līgumsodu 100 EUR par katru gadījumu.</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7.4.Ja Pasūtītājs kavē šajā Līgumā noteikto Līguma summas apmaksas termiņu, Pasūtītājs maksā Izpildītājam līgumsodu 0,5% (puse no procenta) no termiņā nesamaksāta maksājuma par katru kavējuma dienu, bet ne vairāk kā 10% (desmit procenti) no Līguma summas.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7.5.Gadījumā, ja Būvprojekta realizācijas laikā, būvniecības gaitā vai pēc būvobjekta nodošanas ekspluatācijā tiek konstatētas Būvprojekta nepilnības, kvalitātes trūkumi, Būvprojektā izstrādāto risinājumu neatbilstoša funkcionēšana vai neatbilstība Latvijas Republikas normatīvajiem aktiem, ko Pasūtītājs iepriekš nebija atklājis, Izpildītājam jāsedz visi zaudējumi un izdevumi, kas rodas Pasūtītājam šādu nepilnību dēļ.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7.6.Pasūtītājam ir tiesības ieturēt Izpildītājam aprēķinātu līgumsodu no Izpildītājam saskaņā ar Līgumu maksājamām naudas summām.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7.7.Līgumsoda samaksa neatbrīvo no Līguma saistību izpildes.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8.LĪGUMA DARBĪBAS TERMIŅŠ</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8.1.Līgums stājas spēkā ar tā abpusējas parakstīšanas brīdi un ir spēkā līdz Pušu saistību pilnīgai izpildei.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8.2.Līgumu groza un/vai papildina, Pusēm noslēdzot rakstisku vienošanos, kas kļūst par Līguma neatņemamo sastāvdaļu, ņemot vērā Publisko iepirkumu likuma regulējumu.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8.3.Līguma darbība var tikt izbeigta pirms termiņa, Pusēm par to rakstiski vienojoties.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8.4.Pasūtītājs rakstiski brīdinot Izpildītāju, ir tiesīgs nekavējoties vienpusēji atkāpties no Līguma, ja: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8.4.1.Izpildītājs neievēro Būvprojekta izstrādes vai nodošanas termiņus, un, ja Izpildītāja nokavējums ir sasniedzis vismaz 5 (piecas) kalendāras dienas;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8.4.2.Izpildītājs neievēro likumīgus Pasūtītāja norādījumus vai arī nepilda kādas Līgumā vai Līguma pielikumos noteiktās saistības vai pienākumus, un, ja Izpildītājs šādu neizpildi nav novērsis 5 (piecu) kalendāro dienu laikā pēc attiecīga rakstiska Pasūtītāja paziņojuma saņemšanas;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8.4.3.Līguma izpildes laikā noskaidrojas, ka Izpildītājs nav spējīgs izstrādāt Būvprojektu saskaņā ar Līguma noteikumiem;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lastRenderedPageBreak/>
        <w:t>8.4.4.Izpildītājs pārkāpj Latvijas Republikas spēkā esošos normatīvos aktus, kas attiecas uz Būvprojekta izstrādi;</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8.4.5.ja Izpildītājam pasludināta maksātnespēja </w:t>
      </w:r>
      <w:r w:rsidRPr="00AC702A">
        <w:rPr>
          <w:rFonts w:ascii="Times New Roman" w:eastAsia="Times New Roman" w:hAnsi="Times New Roman" w:cs="Times New Roman"/>
          <w:sz w:val="24"/>
          <w:szCs w:val="24"/>
          <w:lang w:val="lv-LV"/>
        </w:rPr>
        <w:t>vai tā saimnieciskā darbība tiek izbeigta, pārtraukta vai apturēta</w:t>
      </w:r>
      <w:r w:rsidRPr="00AC702A">
        <w:rPr>
          <w:rFonts w:ascii="Times New Roman" w:eastAsia="Times New Roman" w:hAnsi="Times New Roman" w:cs="Times New Roman"/>
          <w:sz w:val="24"/>
          <w:lang w:val="lv-LV"/>
        </w:rPr>
        <w:t xml:space="preserve">;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8.5.Ja Pasūtītājs vienpusēji izbeidz Līgumu pamatojoties uz Līguma 8.4.1., 8.4.2., 8.4.3., 8.4.4.punktu Izpildītājs maksā Pasūtītājam līgumsodu 10% (desmit procenti) no Līguma summas par Līguma 8.4.1., 8.4.2., 8.4.3., 8.4.4.punktā noteiktajiem Līguma noteikumu pārkāpumiem. Līgums tiek uzskatīts par lauztu 8. (astotajā) dienā no paziņojuma par Līguma laušanu izsūtīšanas dienas pa pastu (ierakstīta vēstule) uz Izpildītāja juridisko adresi.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9.AUTORTIESĪBAS</w:t>
      </w:r>
    </w:p>
    <w:p w:rsidR="00AC702A" w:rsidRPr="00AC702A" w:rsidRDefault="00AC702A" w:rsidP="00AC702A">
      <w:pPr>
        <w:widowControl w:val="0"/>
        <w:autoSpaceDE w:val="0"/>
        <w:autoSpaceDN w:val="0"/>
        <w:adjustRightInd w:val="0"/>
        <w:spacing w:after="120" w:line="240" w:lineRule="auto"/>
        <w:ind w:left="369" w:hanging="369"/>
        <w:jc w:val="both"/>
        <w:rPr>
          <w:rFonts w:ascii="Times New Roman" w:eastAsia="Calibri" w:hAnsi="Times New Roman" w:cs="Times New Roman"/>
          <w:b/>
          <w:caps/>
          <w:sz w:val="24"/>
          <w:szCs w:val="24"/>
          <w:lang w:val="lv-LV"/>
        </w:rPr>
      </w:pPr>
      <w:r w:rsidRPr="00AC702A">
        <w:rPr>
          <w:rFonts w:ascii="Times New Roman" w:eastAsia="Times New Roman" w:hAnsi="Times New Roman" w:cs="Times New Roman"/>
          <w:sz w:val="24"/>
          <w:lang w:val="lv-LV"/>
        </w:rPr>
        <w:t>9.1.</w:t>
      </w:r>
      <w:r w:rsidRPr="00AC702A">
        <w:rPr>
          <w:rFonts w:ascii="Times New Roman" w:eastAsia="Calibri" w:hAnsi="Times New Roman" w:cs="Times New Roman"/>
          <w:sz w:val="24"/>
          <w:szCs w:val="24"/>
          <w:lang w:val="lv-LV"/>
        </w:rPr>
        <w:t xml:space="preserve">Saskaņā ar šo Līgumu Izpildītāja </w:t>
      </w:r>
      <w:r w:rsidRPr="00AC702A">
        <w:rPr>
          <w:rFonts w:ascii="Times New Roman" w:eastAsia="Times New Roman" w:hAnsi="Times New Roman" w:cs="Times New Roman"/>
          <w:sz w:val="24"/>
          <w:lang w:val="lv-LV"/>
        </w:rPr>
        <w:t>Būvprojekta</w:t>
      </w:r>
      <w:r w:rsidRPr="00AC702A">
        <w:rPr>
          <w:rFonts w:ascii="Times New Roman" w:eastAsia="Calibri" w:hAnsi="Times New Roman" w:cs="Times New Roman"/>
          <w:sz w:val="24"/>
          <w:szCs w:val="24"/>
          <w:lang w:val="lv-LV"/>
        </w:rPr>
        <w:t xml:space="preserve"> izstrādes rezultātā radītie materiālie objekti un visi augļi gan to materiālajā, gan intelektuālajā nozīmē ir autortiesību objekts un to aizsargā Autortiesību likums un citi Latvijas Republikā spēkā esošie normatīvie akti.</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9.2.Būvprojekts kā autortiesību objekts ir uzskatāms par vienpersonisku Pasūtītāja īpašumu. Izpildītājam ir pienākums Būvprojektu nodot Pasūtītājam. Izpildītājs nav tiesīgs Būvprojektu izmantot ar Līgumu nesaistītiem mērķiem bez iepriekšējas rakstiskas Pasūtītāja piekrišanas.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9.3.Izpildītājs ir atbildīgs par jebkuriem autortiesību vai patenta tiesību aizskārumiem vai cita veida intelektuālā īpašuma aizskārumiem, kas varētu rasties sakarā ar Būvprojekti izstrādi vai radītā produkta turpmāku izmantošanu.</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9.4.Izpildītājs maksā Pasūtītājam jebkādu zaudējumu atlīdzību par autortiesību pārkāpumiem, kuri ir radušies Pasūtītājam Izpildītāja darbības vai bezdarbības dēļ.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10.IZPILDĪTĀJA PERSONĀLS UN APAKŠUZŅĒMĒJI</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10.1.Izpildītāja personālu, kuru tas iesaistījis Līguma izpildē, par kuru sniedzis informāciju Pasūtītājam, un kura kvalifikācijas atbilstību izvirzītajām prasībām Pasūtītājs ir vērtējis, kā arī apakšuzņēmējus, uz kuru iespējām iepirkumā Izpildītājs balstījies, lai apliecinātu savas kvalifikācijas atbilstību iepirkuma dokumentos noteiktajām prasībām, pēc Līguma noslēgšanas drīkst nomainīt tikai ar Pasūtītāja rakstveida piekrišanu, ievērojot Līguma 10.punkta nosacījumus.</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 xml:space="preserve">10.2.Ja tiek veikta būvprojekta vadītāja maiņa, Izpildītājs to </w:t>
      </w:r>
      <w:proofErr w:type="spellStart"/>
      <w:r w:rsidRPr="00AC702A">
        <w:rPr>
          <w:rFonts w:ascii="Times New Roman" w:eastAsia="Times New Roman" w:hAnsi="Times New Roman" w:cs="Times New Roman"/>
          <w:sz w:val="24"/>
          <w:szCs w:val="24"/>
          <w:lang w:val="lv-LV" w:eastAsia="lv-LV"/>
        </w:rPr>
        <w:t>rakstveidā</w:t>
      </w:r>
      <w:proofErr w:type="spellEnd"/>
      <w:r w:rsidRPr="00AC702A">
        <w:rPr>
          <w:rFonts w:ascii="Times New Roman" w:eastAsia="Times New Roman" w:hAnsi="Times New Roman" w:cs="Times New Roman"/>
          <w:sz w:val="24"/>
          <w:szCs w:val="24"/>
          <w:lang w:val="lv-LV" w:eastAsia="lv-LV"/>
        </w:rPr>
        <w:t xml:space="preserve"> saskaņo ar Pasūtītāju, pievienojot attiecīgā būvprojekta atbildīgā vadītāja apliecinājumu, būvprakses sertifikāta apliecinātu kopiju, pieredzes aprakstu un profesionālās civiltiesiskās atbildības apdrošināšanas polises apliecinātu kopiju.</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 xml:space="preserve">10.3.Ja tiek veikta apakšuzņēmēju maiņa, Izpildītājs to </w:t>
      </w:r>
      <w:proofErr w:type="spellStart"/>
      <w:r w:rsidRPr="00AC702A">
        <w:rPr>
          <w:rFonts w:ascii="Times New Roman" w:eastAsia="Times New Roman" w:hAnsi="Times New Roman" w:cs="Times New Roman"/>
          <w:sz w:val="24"/>
          <w:szCs w:val="24"/>
          <w:lang w:val="lv-LV" w:eastAsia="lv-LV"/>
        </w:rPr>
        <w:t>rakstveidā</w:t>
      </w:r>
      <w:proofErr w:type="spellEnd"/>
      <w:r w:rsidRPr="00AC702A">
        <w:rPr>
          <w:rFonts w:ascii="Times New Roman" w:eastAsia="Times New Roman" w:hAnsi="Times New Roman" w:cs="Times New Roman"/>
          <w:sz w:val="24"/>
          <w:szCs w:val="24"/>
          <w:lang w:val="lv-LV" w:eastAsia="lv-LV"/>
        </w:rPr>
        <w:t xml:space="preserve"> saskaņo ar Pasūtītāju, pievienojot apakšuzņēmēja apliecinājuma oriģinālu par tā gatavību veikt tam izpildei nododamo līguma daļu.</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10.4.Pasūtītājs nepiekrīt Līguma 10.1.punktā minētā personāla vai apakšuzņēmēju nomaiņai, ja:</w:t>
      </w:r>
    </w:p>
    <w:p w:rsidR="00AC702A" w:rsidRPr="00AC702A" w:rsidRDefault="00AC702A" w:rsidP="00AC702A">
      <w:pPr>
        <w:suppressAutoHyphens/>
        <w:spacing w:after="120" w:line="240" w:lineRule="auto"/>
        <w:ind w:left="1134" w:hanging="65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10.4.1.piedāvātais personāls vai apakšuzņēmējs neatbilst iepirkuma dokumentos noteiktajām prasībām, kas attiecas uz pretendenta personālu vai apakšuzņēmējiem;</w:t>
      </w:r>
    </w:p>
    <w:p w:rsidR="00AC702A" w:rsidRPr="00AC702A" w:rsidRDefault="00AC702A" w:rsidP="00AC702A">
      <w:pPr>
        <w:suppressAutoHyphens/>
        <w:spacing w:after="120" w:line="240" w:lineRule="auto"/>
        <w:ind w:left="1134" w:hanging="65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 xml:space="preserve">10.4.2.tiek nomainīts apakšuzņēmējs, uz kura iespējām iepirkumā izraudzītais pretendents balstījies, lai apliecinātu savas kvalifikācijas atbilstību iepirkuma dokumentos noteiktajām prasībām, </w:t>
      </w:r>
      <w:r w:rsidRPr="00AC702A">
        <w:rPr>
          <w:rFonts w:ascii="Times New Roman" w:eastAsia="Times New Roman" w:hAnsi="Times New Roman" w:cs="Times New Roman"/>
          <w:sz w:val="24"/>
          <w:szCs w:val="24"/>
          <w:lang w:val="lv-LV" w:eastAsia="lv-LV"/>
        </w:rPr>
        <w:lastRenderedPageBreak/>
        <w:t>un piedāvātajam apakšuzņēmējam nav vismaz tāda pati kvalifikācija, uz kādu iepirkumā izraudzītais pretendents atsaucies, apliecinot savu atbilstību iepirkumā noteiktajām prasībām.</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10.6.Pasūtītājs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10.7.Ja Izpildītājs neievēro Līguma 10.punktā minēto kārtību, Pasūtītājs var apturēt Būvprojekta izstrādi līdz Izpildītājs ir novērsis konstatētos pārkāpumus, bet Līguma 1.3.3.apakšpunktā noteiktais Būvprojekta izstrādes termiņš netiek pagarināts.</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color w:val="000000"/>
          <w:sz w:val="24"/>
          <w:szCs w:val="24"/>
          <w:lang w:val="lv-LV" w:eastAsia="zh-CN"/>
        </w:rPr>
      </w:pPr>
      <w:r w:rsidRPr="00AC702A">
        <w:rPr>
          <w:rFonts w:ascii="Times New Roman" w:eastAsia="Times New Roman" w:hAnsi="Times New Roman" w:cs="Times New Roman"/>
          <w:color w:val="000000"/>
          <w:sz w:val="24"/>
          <w:szCs w:val="24"/>
          <w:lang w:val="lv-LV" w:eastAsia="zh-CN"/>
        </w:rPr>
        <w:t xml:space="preserve">10.8.Personāla vai apakšuzņēmēju nomaiņa vai apakšuzņēmēju piesaistīšana Līguma izpildē pēc </w:t>
      </w:r>
      <w:r w:rsidRPr="00AC702A">
        <w:rPr>
          <w:rFonts w:ascii="Times New Roman" w:eastAsia="Times New Roman" w:hAnsi="Times New Roman" w:cs="Times New Roman"/>
          <w:sz w:val="24"/>
          <w:szCs w:val="24"/>
          <w:lang w:val="lv-LV" w:eastAsia="zh-CN"/>
        </w:rPr>
        <w:t>Izpildītāja</w:t>
      </w:r>
      <w:r w:rsidRPr="00AC702A">
        <w:rPr>
          <w:rFonts w:ascii="Times New Roman" w:eastAsia="Times New Roman" w:hAnsi="Times New Roman" w:cs="Times New Roman"/>
          <w:color w:val="000000"/>
          <w:sz w:val="24"/>
          <w:szCs w:val="24"/>
          <w:lang w:val="lv-LV" w:eastAsia="zh-CN"/>
        </w:rPr>
        <w:t xml:space="preserve"> iniciatīvas neatbrīvo </w:t>
      </w:r>
      <w:r w:rsidRPr="00AC702A">
        <w:rPr>
          <w:rFonts w:ascii="Times New Roman" w:eastAsia="Times New Roman" w:hAnsi="Times New Roman" w:cs="Times New Roman"/>
          <w:sz w:val="24"/>
          <w:szCs w:val="24"/>
          <w:lang w:val="lv-LV" w:eastAsia="zh-CN"/>
        </w:rPr>
        <w:t>Izpildītāju</w:t>
      </w:r>
      <w:r w:rsidRPr="00AC702A">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11.NEPĀRVARAMA VARA</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11.1.Neviena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15 (piecpadsmit) kalendārajām dienām.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11.2.Ar nepārvaramas varas apstākļiem jāsaprot ugunsgrēki, dabas katastrofas, ekonomiskās blokādes un citi, no Pusēm pilnīgi neatkarīgi radušies ārkārtēja rakstura negadījumi, ko Pusēm nebija iespējas ne paredzēt, ne novērst.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11.3.Pusei, kura atsaucas uz nepārvaramas varas, apstākļiem ir jāpierāda, ka tai nebija iespēju ne paredzēt, ne novērst radušos apstākļus, kuru sekas par spīti īstenotajai pienācīgajai rūpībai, nav bijis iespējams novērst. Gadījumā, ja nepārvaramas varas apstākļi turpinās ilgāk nekā 30 (trīsdesmit) kalendārās dienas, katra no Pusēm ir tiesīga vienpusēji atkāpties no Līguma, par to </w:t>
      </w:r>
      <w:proofErr w:type="spellStart"/>
      <w:r w:rsidRPr="00AC702A">
        <w:rPr>
          <w:rFonts w:ascii="Times New Roman" w:eastAsia="Times New Roman" w:hAnsi="Times New Roman" w:cs="Times New Roman"/>
          <w:sz w:val="24"/>
          <w:lang w:val="lv-LV"/>
        </w:rPr>
        <w:t>rakstveidā</w:t>
      </w:r>
      <w:proofErr w:type="spellEnd"/>
      <w:r w:rsidRPr="00AC702A">
        <w:rPr>
          <w:rFonts w:ascii="Times New Roman" w:eastAsia="Times New Roman" w:hAnsi="Times New Roman" w:cs="Times New Roman"/>
          <w:sz w:val="24"/>
          <w:lang w:val="lv-LV"/>
        </w:rPr>
        <w:t xml:space="preserve"> brīdinot otru pusi 5 (piecas) darba dienas iepriekš.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12.CITI NOTEIKUMI</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12.1.Visos jautājumos, kas nav atrunāti Līgumā, Puses vadās no Latvijas Republikas spēkā esošajiem normatīvajiem aktiem.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12.2.Pušu strīdi tiek izskatīti vienojoties. Ja vienošanās netiek panākta, tad jebkurš strīds, nesaskaņa vai prasība, kas izriet no Līguma, izšķirama Latvijas Republikas tiesā normatīvajos aktos paredzētajā kārtībā.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12.3.Nevienai no Pusēm nav tiesību nodot savas tiesības un pienākumus trešajai personai bez otras Puses rakstiskās piekrišanas.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12.4.Pasūtītāja atbildīgais darbinieks, kura pienākums ir kontrolēt Līguma izpildes gaitu un pēc otras Puses pieprasījuma sniegt informāciju saistībā ar Līgumu, un kurš Līgumā ir pilnvarots parakstīt Būvprojekta nodošanas – pieņemšanas aktu vai citus ar Līguma izpildi saistītos dokumentus ir </w:t>
      </w:r>
      <w:r w:rsidRPr="00AC702A">
        <w:rPr>
          <w:rFonts w:ascii="Times New Roman" w:eastAsia="Times New Roman" w:hAnsi="Times New Roman" w:cs="Times New Roman"/>
          <w:sz w:val="24"/>
          <w:szCs w:val="24"/>
          <w:lang w:val="lv-LV" w:eastAsia="lv-LV"/>
        </w:rPr>
        <w:t>Daugavpils pilsētas pašvaldības iestāde</w:t>
      </w:r>
      <w:r w:rsidR="0037129C">
        <w:rPr>
          <w:rFonts w:ascii="Times New Roman" w:eastAsia="Times New Roman" w:hAnsi="Times New Roman" w:cs="Times New Roman"/>
          <w:sz w:val="24"/>
          <w:szCs w:val="24"/>
          <w:lang w:val="lv-LV" w:eastAsia="lv-LV"/>
        </w:rPr>
        <w:t>s</w:t>
      </w:r>
      <w:r w:rsidRPr="00AC702A">
        <w:rPr>
          <w:rFonts w:ascii="Times New Roman" w:eastAsia="Times New Roman" w:hAnsi="Times New Roman" w:cs="Times New Roman"/>
          <w:sz w:val="24"/>
          <w:szCs w:val="24"/>
          <w:lang w:val="lv-LV" w:eastAsia="lv-LV"/>
        </w:rPr>
        <w:t xml:space="preserve"> “Komunālās saimniecības pārvalde”</w:t>
      </w:r>
      <w:r w:rsidRPr="00AC702A">
        <w:rPr>
          <w:rFonts w:ascii="Times New Roman" w:eastAsia="Times New Roman" w:hAnsi="Times New Roman" w:cs="Times New Roman"/>
          <w:sz w:val="24"/>
          <w:lang w:val="lv-LV"/>
        </w:rPr>
        <w:t xml:space="preserve"> </w:t>
      </w:r>
      <w:r w:rsidR="0037129C">
        <w:rPr>
          <w:rFonts w:ascii="Times New Roman" w:eastAsia="Times New Roman" w:hAnsi="Times New Roman" w:cs="Times New Roman"/>
          <w:sz w:val="24"/>
          <w:lang w:val="lv-LV"/>
        </w:rPr>
        <w:t xml:space="preserve">Tehniskās nodaļas būvinženieris Artūrs </w:t>
      </w:r>
      <w:proofErr w:type="spellStart"/>
      <w:r w:rsidR="0037129C">
        <w:rPr>
          <w:rFonts w:ascii="Times New Roman" w:eastAsia="Times New Roman" w:hAnsi="Times New Roman" w:cs="Times New Roman"/>
          <w:sz w:val="24"/>
          <w:lang w:val="lv-LV"/>
        </w:rPr>
        <w:t>Džeriņš</w:t>
      </w:r>
      <w:proofErr w:type="spellEnd"/>
      <w:r w:rsidRPr="00AC702A">
        <w:rPr>
          <w:rFonts w:ascii="Times New Roman" w:eastAsia="Times New Roman" w:hAnsi="Times New Roman" w:cs="Times New Roman"/>
          <w:sz w:val="24"/>
          <w:lang w:val="lv-LV"/>
        </w:rPr>
        <w:t xml:space="preserve">, tālr.: </w:t>
      </w:r>
      <w:r w:rsidR="0037129C">
        <w:rPr>
          <w:rFonts w:ascii="Times New Roman" w:eastAsia="Times New Roman" w:hAnsi="Times New Roman" w:cs="Times New Roman"/>
          <w:sz w:val="24"/>
          <w:lang w:val="lv-LV"/>
        </w:rPr>
        <w:t>65476323</w:t>
      </w:r>
      <w:r w:rsidRPr="00AC702A">
        <w:rPr>
          <w:rFonts w:ascii="Times New Roman" w:eastAsia="Times New Roman" w:hAnsi="Times New Roman" w:cs="Times New Roman"/>
          <w:sz w:val="24"/>
          <w:lang w:val="lv-LV"/>
        </w:rPr>
        <w:t xml:space="preserve">, e-pasts: </w:t>
      </w:r>
      <w:hyperlink r:id="rId8" w:history="1">
        <w:r w:rsidR="0037129C" w:rsidRPr="00952DCF">
          <w:rPr>
            <w:rStyle w:val="Hyperlink"/>
            <w:rFonts w:ascii="Times New Roman" w:eastAsia="Times New Roman" w:hAnsi="Times New Roman" w:cs="Times New Roman"/>
            <w:sz w:val="24"/>
            <w:lang w:val="lv-LV"/>
          </w:rPr>
          <w:t>arturs.dzerins@daugavpils.lv</w:t>
        </w:r>
      </w:hyperlink>
      <w:r w:rsidRPr="00AC702A">
        <w:rPr>
          <w:rFonts w:ascii="Times New Roman" w:eastAsia="Times New Roman" w:hAnsi="Times New Roman" w:cs="Times New Roman"/>
          <w:sz w:val="24"/>
          <w:lang w:val="lv-LV"/>
        </w:rPr>
        <w:t>.</w:t>
      </w:r>
    </w:p>
    <w:p w:rsidR="00AC702A" w:rsidRPr="00AC702A" w:rsidRDefault="00AC702A" w:rsidP="00AC702A">
      <w:pPr>
        <w:widowControl w:val="0"/>
        <w:suppressAutoHyphens/>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lastRenderedPageBreak/>
        <w:t xml:space="preserve">12.5.Izpildītāja atbildīgais darbinieks, kura pienākums ir kontrolēt Līguma izpildes gaitu un pēc otras līgumslēdzējas puses pieprasījuma sniegt informāciju saistībā ar Līgumu, un kurš Līgumā ir pilnvarots parakstīt Būvprojekta nodošanas – pieņemšanas aktu vai citus ar Līguma izpildi saistītos dokumentus ir </w:t>
      </w:r>
      <w:r w:rsidR="002F1B96">
        <w:rPr>
          <w:rFonts w:ascii="Times New Roman" w:eastAsia="Times New Roman" w:hAnsi="Times New Roman" w:cs="Times New Roman"/>
          <w:sz w:val="24"/>
          <w:lang w:val="lv-LV"/>
        </w:rPr>
        <w:t>SIA “JOE” valdes loceklis Jurģis Liepiņš-Smelters</w:t>
      </w:r>
      <w:r w:rsidRPr="00AC702A">
        <w:rPr>
          <w:rFonts w:ascii="Times New Roman" w:eastAsia="Times New Roman" w:hAnsi="Times New Roman" w:cs="Times New Roman"/>
          <w:sz w:val="24"/>
          <w:lang w:val="lv-LV"/>
        </w:rPr>
        <w:t xml:space="preserve">, tālr.: </w:t>
      </w:r>
      <w:r w:rsidR="008E5D40">
        <w:rPr>
          <w:rFonts w:ascii="Times New Roman" w:eastAsia="Times New Roman" w:hAnsi="Times New Roman" w:cs="Times New Roman"/>
          <w:sz w:val="24"/>
          <w:lang w:val="lv-LV"/>
        </w:rPr>
        <w:t>[..]</w:t>
      </w:r>
      <w:r w:rsidRPr="00AC702A">
        <w:rPr>
          <w:rFonts w:ascii="Times New Roman" w:eastAsia="Times New Roman" w:hAnsi="Times New Roman" w:cs="Times New Roman"/>
          <w:sz w:val="24"/>
          <w:lang w:val="lv-LV"/>
        </w:rPr>
        <w:t xml:space="preserve">, e-pasts: </w:t>
      </w:r>
      <w:r w:rsidR="008E5D40" w:rsidRPr="008E5D40">
        <w:rPr>
          <w:rFonts w:ascii="Times New Roman" w:eastAsia="Times New Roman" w:hAnsi="Times New Roman" w:cs="Times New Roman"/>
          <w:sz w:val="24"/>
          <w:lang w:val="lv-LV"/>
        </w:rPr>
        <w:t>[..]</w:t>
      </w:r>
      <w:r w:rsidRPr="00AC702A">
        <w:rPr>
          <w:rFonts w:ascii="Times New Roman" w:eastAsia="Times New Roman" w:hAnsi="Times New Roman" w:cs="Times New Roman"/>
          <w:sz w:val="24"/>
          <w:lang w:val="lv-LV"/>
        </w:rPr>
        <w:t xml:space="preserve">.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12.6.Visi Līguma grozījumi, papildinājumi un pielikumi ir Līguma neatņemamas sastāvdaļas. Līgumu noslēdzot, tam tiek pievienoti šādi pielikumi: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color w:val="000000"/>
          <w:sz w:val="24"/>
          <w:szCs w:val="24"/>
          <w:lang w:val="lv-LV" w:eastAsia="ar-SA"/>
        </w:rPr>
      </w:pPr>
      <w:r w:rsidRPr="00AC702A">
        <w:rPr>
          <w:rFonts w:ascii="Times New Roman" w:eastAsia="Times New Roman" w:hAnsi="Times New Roman" w:cs="Times New Roman"/>
          <w:sz w:val="24"/>
          <w:lang w:val="lv-LV"/>
        </w:rPr>
        <w:t xml:space="preserve">12.7.Līgums sastādīts un parakstīts </w:t>
      </w:r>
      <w:r w:rsidR="000606B0">
        <w:rPr>
          <w:rFonts w:ascii="Times New Roman" w:eastAsia="Times New Roman" w:hAnsi="Times New Roman" w:cs="Times New Roman"/>
          <w:sz w:val="24"/>
          <w:lang w:val="lv-LV"/>
        </w:rPr>
        <w:t>uz 8</w:t>
      </w:r>
      <w:r w:rsidRPr="00AC702A">
        <w:rPr>
          <w:rFonts w:ascii="Times New Roman" w:eastAsia="Times New Roman" w:hAnsi="Times New Roman" w:cs="Times New Roman"/>
          <w:sz w:val="24"/>
          <w:lang w:val="lv-LV"/>
        </w:rPr>
        <w:t xml:space="preserve"> (</w:t>
      </w:r>
      <w:r w:rsidR="000606B0">
        <w:rPr>
          <w:rFonts w:ascii="Times New Roman" w:eastAsia="Times New Roman" w:hAnsi="Times New Roman" w:cs="Times New Roman"/>
          <w:sz w:val="24"/>
          <w:lang w:val="lv-LV"/>
        </w:rPr>
        <w:t>astoņām</w:t>
      </w:r>
      <w:r w:rsidRPr="00AC702A">
        <w:rPr>
          <w:rFonts w:ascii="Times New Roman" w:eastAsia="Times New Roman" w:hAnsi="Times New Roman" w:cs="Times New Roman"/>
          <w:sz w:val="24"/>
          <w:lang w:val="lv-LV"/>
        </w:rPr>
        <w:t>) lapām divos oriģināla eksemplāros, no kuriem viens eksemplārs atrodas pie Pasūtītāja un otrs eksemplārs – pie Izpildītāja. Abiem Līguma eksemplāriem ir vienāds juridiskais spēks.</w:t>
      </w:r>
    </w:p>
    <w:p w:rsidR="00AC702A" w:rsidRPr="00AC702A" w:rsidRDefault="00AC702A" w:rsidP="00730C3B">
      <w:pPr>
        <w:widowControl w:val="0"/>
        <w:suppressAutoHyphens/>
        <w:spacing w:after="120" w:line="20" w:lineRule="atLeast"/>
        <w:ind w:left="482" w:hanging="482"/>
        <w:jc w:val="both"/>
        <w:rPr>
          <w:rFonts w:ascii="Times New Roman" w:eastAsia="Calibri" w:hAnsi="Times New Roman" w:cs="Times New Roman"/>
          <w:sz w:val="24"/>
          <w:szCs w:val="24"/>
          <w:lang w:val="lv-LV"/>
        </w:rPr>
      </w:pPr>
      <w:r w:rsidRPr="00AC702A">
        <w:rPr>
          <w:rFonts w:ascii="Times New Roman" w:eastAsia="Calibri" w:hAnsi="Times New Roman" w:cs="Times New Roman"/>
          <w:sz w:val="24"/>
          <w:szCs w:val="24"/>
          <w:lang w:val="lv-LV"/>
        </w:rPr>
        <w:t xml:space="preserve"> </w:t>
      </w:r>
      <w:r w:rsidRPr="00AC702A">
        <w:rPr>
          <w:rFonts w:ascii="Times New Roman" w:eastAsia="Calibri" w:hAnsi="Times New Roman" w:cs="Times New Roman"/>
          <w:sz w:val="24"/>
          <w:szCs w:val="24"/>
          <w:lang w:val="lv-LV"/>
        </w:rPr>
        <w:tab/>
      </w:r>
      <w:r w:rsidRPr="00AC702A">
        <w:rPr>
          <w:rFonts w:ascii="Times New Roman" w:eastAsia="Times New Roman" w:hAnsi="Times New Roman" w:cs="Times New Roman"/>
          <w:sz w:val="24"/>
          <w:lang w:val="lv-LV"/>
        </w:rPr>
        <w:t xml:space="preserve">Pielikumā: </w:t>
      </w:r>
      <w:r w:rsidRPr="00AC702A">
        <w:rPr>
          <w:rFonts w:ascii="Times New Roman" w:eastAsia="Times New Roman" w:hAnsi="Times New Roman" w:cs="Times New Roman"/>
          <w:sz w:val="24"/>
          <w:lang w:val="lv-LV" w:eastAsia="lv-LV"/>
        </w:rPr>
        <w:t>Tehniskā specifikācija (</w:t>
      </w:r>
      <w:r w:rsidRPr="00AC702A">
        <w:rPr>
          <w:rFonts w:ascii="Times New Roman" w:eastAsia="Times New Roman" w:hAnsi="Times New Roman" w:cs="Times New Roman"/>
          <w:i/>
          <w:sz w:val="24"/>
          <w:lang w:val="lv-LV" w:eastAsia="lv-LV"/>
        </w:rPr>
        <w:t>oriģināls</w:t>
      </w:r>
      <w:r w:rsidRPr="00AC702A">
        <w:rPr>
          <w:rFonts w:ascii="Times New Roman" w:eastAsia="Times New Roman" w:hAnsi="Times New Roman" w:cs="Times New Roman"/>
          <w:sz w:val="24"/>
          <w:lang w:val="lv-LV" w:eastAsia="lv-LV"/>
        </w:rPr>
        <w:t>), Finanšu piedāvājums (</w:t>
      </w:r>
      <w:r w:rsidRPr="00AC702A">
        <w:rPr>
          <w:rFonts w:ascii="Times New Roman" w:eastAsia="Times New Roman" w:hAnsi="Times New Roman" w:cs="Times New Roman"/>
          <w:i/>
          <w:sz w:val="24"/>
          <w:lang w:val="lv-LV" w:eastAsia="lv-LV"/>
        </w:rPr>
        <w:t>oriģināls</w:t>
      </w:r>
      <w:r w:rsidRPr="00AC702A">
        <w:rPr>
          <w:rFonts w:ascii="Times New Roman" w:eastAsia="Times New Roman" w:hAnsi="Times New Roman" w:cs="Times New Roman"/>
          <w:sz w:val="24"/>
          <w:lang w:val="lv-LV" w:eastAsia="lv-LV"/>
        </w:rPr>
        <w:t>), Tāme (</w:t>
      </w:r>
      <w:r w:rsidRPr="00AC702A">
        <w:rPr>
          <w:rFonts w:ascii="Times New Roman" w:eastAsia="Times New Roman" w:hAnsi="Times New Roman" w:cs="Times New Roman"/>
          <w:i/>
          <w:sz w:val="24"/>
          <w:lang w:val="lv-LV" w:eastAsia="lv-LV"/>
        </w:rPr>
        <w:t>oriģināls</w:t>
      </w:r>
      <w:r w:rsidRPr="00AC702A">
        <w:rPr>
          <w:rFonts w:ascii="Times New Roman" w:eastAsia="Times New Roman" w:hAnsi="Times New Roman" w:cs="Times New Roman"/>
          <w:sz w:val="24"/>
          <w:lang w:val="lv-LV" w:eastAsia="lv-LV"/>
        </w:rPr>
        <w:t>), Kalendārais grafiks (</w:t>
      </w:r>
      <w:r w:rsidRPr="00AC702A">
        <w:rPr>
          <w:rFonts w:ascii="Times New Roman" w:eastAsia="Times New Roman" w:hAnsi="Times New Roman" w:cs="Times New Roman"/>
          <w:i/>
          <w:sz w:val="24"/>
          <w:lang w:val="lv-LV" w:eastAsia="lv-LV"/>
        </w:rPr>
        <w:t>oriģināls</w:t>
      </w:r>
      <w:r w:rsidRPr="00AC702A">
        <w:rPr>
          <w:rFonts w:ascii="Times New Roman" w:eastAsia="Times New Roman" w:hAnsi="Times New Roman" w:cs="Times New Roman"/>
          <w:sz w:val="24"/>
          <w:lang w:val="lv-LV" w:eastAsia="lv-LV"/>
        </w:rPr>
        <w:t>).</w:t>
      </w:r>
    </w:p>
    <w:p w:rsidR="00AC702A" w:rsidRPr="00AC702A" w:rsidRDefault="00AC702A" w:rsidP="00730C3B">
      <w:pPr>
        <w:widowControl w:val="0"/>
        <w:suppressAutoHyphens/>
        <w:spacing w:after="120" w:line="20" w:lineRule="atLeast"/>
        <w:ind w:left="369" w:hanging="369"/>
        <w:jc w:val="center"/>
        <w:rPr>
          <w:rFonts w:ascii="Times New Roman" w:eastAsia="Times New Roman" w:hAnsi="Times New Roman" w:cs="Times New Roman"/>
          <w:b/>
          <w:sz w:val="24"/>
          <w:lang w:val="lv-LV"/>
        </w:rPr>
      </w:pPr>
    </w:p>
    <w:p w:rsidR="00AC702A" w:rsidRPr="00AC702A" w:rsidRDefault="00AC702A" w:rsidP="00730C3B">
      <w:pPr>
        <w:widowControl w:val="0"/>
        <w:suppressAutoHyphens/>
        <w:spacing w:after="120" w:line="20" w:lineRule="atLeast"/>
        <w:ind w:left="369" w:hanging="369"/>
        <w:jc w:val="center"/>
        <w:rPr>
          <w:rFonts w:ascii="Times New Roman" w:eastAsia="Times New Roman" w:hAnsi="Times New Roman" w:cs="Times New Roman"/>
          <w:b/>
          <w:sz w:val="24"/>
          <w:lang w:val="lv-LV"/>
        </w:rPr>
      </w:pPr>
      <w:r w:rsidRPr="00AC702A">
        <w:rPr>
          <w:rFonts w:ascii="Times New Roman" w:eastAsia="Times New Roman" w:hAnsi="Times New Roman" w:cs="Times New Roman"/>
          <w:b/>
          <w:sz w:val="24"/>
          <w:lang w:val="lv-LV"/>
        </w:rPr>
        <w:t>13.PUŠU REKVIZĪTI</w:t>
      </w:r>
    </w:p>
    <w:tbl>
      <w:tblPr>
        <w:tblW w:w="9497" w:type="dxa"/>
        <w:tblInd w:w="426" w:type="dxa"/>
        <w:tblLayout w:type="fixed"/>
        <w:tblLook w:val="04A0" w:firstRow="1" w:lastRow="0" w:firstColumn="1" w:lastColumn="0" w:noHBand="0" w:noVBand="1"/>
      </w:tblPr>
      <w:tblGrid>
        <w:gridCol w:w="4748"/>
        <w:gridCol w:w="4749"/>
      </w:tblGrid>
      <w:tr w:rsidR="00730C3B" w:rsidRPr="00730C3B" w:rsidTr="00730C3B">
        <w:trPr>
          <w:trHeight w:val="3259"/>
        </w:trPr>
        <w:tc>
          <w:tcPr>
            <w:tcW w:w="4748" w:type="dxa"/>
          </w:tcPr>
          <w:p w:rsidR="00730C3B" w:rsidRPr="00730C3B" w:rsidRDefault="00730C3B" w:rsidP="00730C3B">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730C3B">
              <w:rPr>
                <w:rFonts w:ascii="Times New Roman" w:eastAsia="Lucida Sans Unicode" w:hAnsi="Times New Roman" w:cs="Times New Roman"/>
                <w:b/>
                <w:bCs/>
                <w:color w:val="000000"/>
                <w:sz w:val="24"/>
                <w:szCs w:val="24"/>
                <w:lang w:val="lv-LV" w:eastAsia="ar-SA"/>
              </w:rPr>
              <w:t xml:space="preserve">Pasūtītājs: </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Daugavpils pilsētas pašvaldības iestāde</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“K</w:t>
            </w:r>
            <w:r>
              <w:rPr>
                <w:rFonts w:ascii="Times New Roman" w:eastAsia="Lucida Sans Unicode" w:hAnsi="Times New Roman" w:cs="Times New Roman"/>
                <w:color w:val="000000"/>
                <w:sz w:val="24"/>
                <w:szCs w:val="24"/>
                <w:lang w:val="lv-LV" w:eastAsia="ar-SA"/>
              </w:rPr>
              <w:t>omunālās saimniecības pārvalde”</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reģistrācijas </w:t>
            </w:r>
            <w:r w:rsidRPr="00730C3B">
              <w:rPr>
                <w:rFonts w:ascii="Times New Roman" w:eastAsia="Lucida Sans Unicode" w:hAnsi="Times New Roman" w:cs="Times New Roman"/>
                <w:color w:val="000000"/>
                <w:sz w:val="24"/>
                <w:szCs w:val="24"/>
                <w:lang w:val="lv-LV" w:eastAsia="ar-SA"/>
              </w:rPr>
              <w:t>Nr.90009547852,</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Saules iela 5a, Daugavpils, LV-5401</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AS “Citadele banka”, kods PARXLV22,</w:t>
            </w:r>
          </w:p>
          <w:p w:rsidR="00730C3B" w:rsidRPr="00730C3B" w:rsidRDefault="00730C3B" w:rsidP="00730C3B">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730C3B">
              <w:rPr>
                <w:rFonts w:ascii="Times New Roman" w:eastAsia="Lucida Sans Unicode" w:hAnsi="Times New Roman" w:cs="Times New Roman"/>
                <w:color w:val="000000"/>
                <w:sz w:val="24"/>
                <w:szCs w:val="24"/>
                <w:lang w:val="lv-LV" w:eastAsia="ar-SA"/>
              </w:rPr>
              <w:t>konts LV05PARX0000850062701</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Daugavpils pilsētas pašvaldības iestādes</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“Komunālās saimniecības pārvalde”</w:t>
            </w:r>
          </w:p>
          <w:p w:rsidR="00730C3B" w:rsidRPr="00730C3B" w:rsidRDefault="00730C3B" w:rsidP="00730C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vadītājs </w:t>
            </w:r>
          </w:p>
          <w:p w:rsidR="00730C3B" w:rsidRPr="00730C3B" w:rsidRDefault="00730C3B" w:rsidP="00730C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                                                                     </w:t>
            </w:r>
          </w:p>
          <w:p w:rsidR="00730C3B" w:rsidRPr="00730C3B" w:rsidRDefault="008E5D40" w:rsidP="00730C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730C3B" w:rsidRPr="00730C3B">
              <w:rPr>
                <w:rFonts w:ascii="Times New Roman" w:eastAsia="Lucida Sans Unicode" w:hAnsi="Times New Roman" w:cs="Times New Roman"/>
                <w:color w:val="000000"/>
                <w:sz w:val="24"/>
                <w:szCs w:val="24"/>
                <w:lang w:val="lv-LV" w:eastAsia="ar-SA"/>
              </w:rPr>
              <w:t xml:space="preserve"> A.Pudāns</w:t>
            </w:r>
          </w:p>
        </w:tc>
        <w:tc>
          <w:tcPr>
            <w:tcW w:w="4749" w:type="dxa"/>
          </w:tcPr>
          <w:p w:rsidR="00730C3B" w:rsidRPr="00730C3B" w:rsidRDefault="00730C3B" w:rsidP="00730C3B">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730C3B">
              <w:rPr>
                <w:rFonts w:ascii="Times New Roman" w:eastAsia="Lucida Sans Unicode" w:hAnsi="Times New Roman" w:cs="Times New Roman"/>
                <w:b/>
                <w:bCs/>
                <w:color w:val="000000"/>
                <w:sz w:val="24"/>
                <w:szCs w:val="24"/>
                <w:lang w:val="lv-LV" w:eastAsia="ar-SA"/>
              </w:rPr>
              <w:t>Izpildītājs:</w:t>
            </w:r>
          </w:p>
          <w:p w:rsidR="00730C3B" w:rsidRDefault="00730C3B" w:rsidP="00730C3B">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Sabiedrība ar ierobežotu atbildību </w:t>
            </w:r>
            <w:r w:rsidRPr="00730C3B">
              <w:rPr>
                <w:rFonts w:ascii="Times New Roman" w:eastAsia="Lucida Sans Unicode" w:hAnsi="Times New Roman" w:cs="Times New Roman"/>
                <w:bCs/>
                <w:color w:val="000000"/>
                <w:sz w:val="24"/>
                <w:szCs w:val="24"/>
                <w:lang w:val="lv-LV" w:eastAsia="ar-SA"/>
              </w:rPr>
              <w:t>“JOE”</w:t>
            </w:r>
            <w:r w:rsidRPr="00730C3B">
              <w:rPr>
                <w:rFonts w:ascii="Times New Roman" w:eastAsia="Lucida Sans Unicode" w:hAnsi="Times New Roman" w:cs="Times New Roman"/>
                <w:b/>
                <w:bCs/>
                <w:color w:val="000000"/>
                <w:sz w:val="24"/>
                <w:szCs w:val="24"/>
                <w:lang w:val="lv-LV" w:eastAsia="ar-SA"/>
              </w:rPr>
              <w:t xml:space="preserve"> </w:t>
            </w:r>
          </w:p>
          <w:p w:rsidR="00730C3B" w:rsidRPr="00730C3B" w:rsidRDefault="00730C3B" w:rsidP="00730C3B">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730C3B">
              <w:rPr>
                <w:rFonts w:ascii="Times New Roman" w:eastAsia="Lucida Sans Unicode" w:hAnsi="Times New Roman" w:cs="Times New Roman"/>
                <w:bCs/>
                <w:color w:val="000000"/>
                <w:sz w:val="24"/>
                <w:szCs w:val="24"/>
                <w:lang w:val="lv-LV" w:eastAsia="ar-SA"/>
              </w:rPr>
              <w:t xml:space="preserve">reģistrācijas Nr.43603067147, </w:t>
            </w:r>
          </w:p>
          <w:p w:rsidR="00730C3B" w:rsidRPr="00730C3B" w:rsidRDefault="004F1523" w:rsidP="00730C3B">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Pr>
                <w:rFonts w:ascii="Times New Roman" w:eastAsia="Lucida Sans Unicode" w:hAnsi="Times New Roman" w:cs="Times New Roman"/>
                <w:bCs/>
                <w:color w:val="000000"/>
                <w:sz w:val="24"/>
                <w:szCs w:val="24"/>
                <w:lang w:val="lv-LV" w:eastAsia="ar-SA"/>
              </w:rPr>
              <w:t>Atmodas iela 19</w:t>
            </w:r>
            <w:r w:rsidR="00730C3B" w:rsidRPr="00730C3B">
              <w:rPr>
                <w:rFonts w:ascii="Times New Roman" w:eastAsia="Lucida Sans Unicode" w:hAnsi="Times New Roman" w:cs="Times New Roman"/>
                <w:bCs/>
                <w:color w:val="000000"/>
                <w:sz w:val="24"/>
                <w:szCs w:val="24"/>
                <w:lang w:val="lv-LV" w:eastAsia="ar-SA"/>
              </w:rPr>
              <w:t>, Jelgava, LV-3007</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hAnsi="Times New Roman" w:cs="Times New Roman"/>
                <w:bCs/>
                <w:color w:val="000000"/>
                <w:sz w:val="24"/>
                <w:szCs w:val="24"/>
              </w:rPr>
              <w:t xml:space="preserve">AS </w:t>
            </w:r>
            <w:r w:rsidR="008E5D40">
              <w:rPr>
                <w:rFonts w:ascii="Times New Roman" w:hAnsi="Times New Roman" w:cs="Times New Roman"/>
                <w:bCs/>
                <w:color w:val="000000"/>
                <w:sz w:val="24"/>
                <w:szCs w:val="24"/>
              </w:rPr>
              <w:t>[</w:t>
            </w:r>
            <w:proofErr w:type="gramStart"/>
            <w:r w:rsidR="008E5D40">
              <w:rPr>
                <w:rFonts w:ascii="Times New Roman" w:hAnsi="Times New Roman" w:cs="Times New Roman"/>
                <w:bCs/>
                <w:color w:val="000000"/>
                <w:sz w:val="24"/>
                <w:szCs w:val="24"/>
              </w:rPr>
              <w:t>..]</w:t>
            </w:r>
            <w:proofErr w:type="gramEnd"/>
            <w:r>
              <w:rPr>
                <w:rFonts w:ascii="Times New Roman" w:eastAsia="Lucida Sans Unicode" w:hAnsi="Times New Roman" w:cs="Times New Roman"/>
                <w:color w:val="000000"/>
                <w:sz w:val="24"/>
                <w:szCs w:val="24"/>
                <w:lang w:val="lv-LV" w:eastAsia="ar-SA"/>
              </w:rPr>
              <w:t xml:space="preserve">, </w:t>
            </w:r>
            <w:r w:rsidRPr="00730C3B">
              <w:rPr>
                <w:rFonts w:ascii="Times New Roman" w:eastAsia="Lucida Sans Unicode" w:hAnsi="Times New Roman" w:cs="Times New Roman"/>
                <w:color w:val="000000"/>
                <w:sz w:val="24"/>
                <w:szCs w:val="24"/>
                <w:lang w:val="lv-LV" w:eastAsia="ar-SA"/>
              </w:rPr>
              <w:t xml:space="preserve">kods </w:t>
            </w:r>
            <w:r w:rsidR="008E5D40">
              <w:rPr>
                <w:rFonts w:ascii="Times New Roman" w:eastAsia="Lucida Sans Unicode" w:hAnsi="Times New Roman" w:cs="Times New Roman"/>
                <w:color w:val="000000"/>
                <w:sz w:val="24"/>
                <w:szCs w:val="24"/>
                <w:lang w:eastAsia="ar-SA"/>
              </w:rPr>
              <w:t>[..]</w:t>
            </w:r>
            <w:r w:rsidRPr="00730C3B">
              <w:rPr>
                <w:rFonts w:ascii="Times New Roman" w:eastAsia="Lucida Sans Unicode" w:hAnsi="Times New Roman" w:cs="Times New Roman"/>
                <w:color w:val="000000"/>
                <w:sz w:val="24"/>
                <w:szCs w:val="24"/>
                <w:lang w:val="lv-LV" w:eastAsia="ar-SA"/>
              </w:rPr>
              <w:t>,</w:t>
            </w:r>
          </w:p>
          <w:p w:rsidR="00730C3B" w:rsidRDefault="00730C3B" w:rsidP="00730C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konts </w:t>
            </w:r>
            <w:r w:rsidR="008E5D40">
              <w:rPr>
                <w:rFonts w:ascii="Times New Roman" w:eastAsia="Lucida Sans Unicode" w:hAnsi="Times New Roman" w:cs="Times New Roman"/>
                <w:color w:val="000000"/>
                <w:sz w:val="24"/>
                <w:szCs w:val="24"/>
                <w:lang w:val="lv-LV" w:eastAsia="ar-SA"/>
              </w:rPr>
              <w:t>[..]</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FF0000"/>
                <w:sz w:val="24"/>
                <w:szCs w:val="24"/>
                <w:lang w:val="lv-LV" w:eastAsia="ar-SA"/>
              </w:rPr>
            </w:pPr>
          </w:p>
          <w:p w:rsidR="00730C3B" w:rsidRPr="00730C3B" w:rsidRDefault="00730C3B" w:rsidP="00730C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Sabiedrības ar ierobežotu atbildību “</w:t>
            </w:r>
            <w:r w:rsidRPr="00730C3B">
              <w:rPr>
                <w:rFonts w:ascii="Times New Roman" w:eastAsia="Lucida Sans Unicode" w:hAnsi="Times New Roman" w:cs="Times New Roman"/>
                <w:bCs/>
                <w:color w:val="000000"/>
                <w:sz w:val="24"/>
                <w:szCs w:val="24"/>
                <w:lang w:val="lv-LV" w:eastAsia="ar-SA"/>
              </w:rPr>
              <w:t>JOE</w:t>
            </w:r>
            <w:r w:rsidRPr="00730C3B">
              <w:rPr>
                <w:rFonts w:ascii="Times New Roman" w:eastAsia="Lucida Sans Unicode" w:hAnsi="Times New Roman" w:cs="Times New Roman"/>
                <w:color w:val="000000"/>
                <w:sz w:val="24"/>
                <w:szCs w:val="24"/>
                <w:lang w:val="lv-LV" w:eastAsia="ar-SA"/>
              </w:rPr>
              <w:t>” valdes loceklis</w:t>
            </w:r>
          </w:p>
          <w:p w:rsidR="00730C3B" w:rsidRDefault="00730C3B" w:rsidP="00730C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  </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                                                             </w:t>
            </w:r>
          </w:p>
          <w:p w:rsidR="00730C3B" w:rsidRPr="00730C3B" w:rsidRDefault="008E5D40" w:rsidP="00730C3B">
            <w:pPr>
              <w:spacing w:after="120" w:line="20" w:lineRule="atLeast"/>
              <w:rPr>
                <w:rFonts w:ascii="Times New Roman" w:eastAsia="Calibri" w:hAnsi="Times New Roman" w:cs="Times New Roman"/>
                <w:sz w:val="24"/>
                <w:szCs w:val="24"/>
                <w:lang w:val="lv-LV"/>
              </w:rPr>
            </w:pPr>
            <w:r>
              <w:rPr>
                <w:rFonts w:ascii="Times New Roman" w:eastAsia="Lucida Sans Unicode" w:hAnsi="Times New Roman" w:cs="Times New Roman"/>
                <w:i/>
                <w:color w:val="000000"/>
                <w:sz w:val="24"/>
                <w:szCs w:val="24"/>
                <w:lang w:val="lv-LV" w:eastAsia="ar-SA"/>
              </w:rPr>
              <w:t>(personiskais paraksts)</w:t>
            </w:r>
            <w:bookmarkStart w:id="0" w:name="_GoBack"/>
            <w:bookmarkEnd w:id="0"/>
            <w:r w:rsidR="00730C3B" w:rsidRPr="00730C3B">
              <w:rPr>
                <w:rFonts w:ascii="Times New Roman" w:eastAsia="Lucida Sans Unicode" w:hAnsi="Times New Roman" w:cs="Times New Roman"/>
                <w:color w:val="000000"/>
                <w:sz w:val="24"/>
                <w:szCs w:val="24"/>
                <w:lang w:val="lv-LV" w:eastAsia="ar-SA"/>
              </w:rPr>
              <w:t xml:space="preserve"> </w:t>
            </w:r>
            <w:proofErr w:type="spellStart"/>
            <w:r w:rsidR="00730C3B" w:rsidRPr="00730C3B">
              <w:rPr>
                <w:rFonts w:ascii="Times New Roman" w:eastAsia="Lucida Sans Unicode" w:hAnsi="Times New Roman" w:cs="Times New Roman"/>
                <w:bCs/>
                <w:color w:val="000000"/>
                <w:sz w:val="24"/>
                <w:szCs w:val="24"/>
                <w:lang w:val="lv-LV" w:eastAsia="ar-SA"/>
              </w:rPr>
              <w:t>J.Liepiņš</w:t>
            </w:r>
            <w:proofErr w:type="spellEnd"/>
            <w:r w:rsidR="006D5910">
              <w:rPr>
                <w:rFonts w:ascii="Times New Roman" w:eastAsia="Lucida Sans Unicode" w:hAnsi="Times New Roman" w:cs="Times New Roman"/>
                <w:bCs/>
                <w:color w:val="000000"/>
                <w:sz w:val="24"/>
                <w:szCs w:val="24"/>
                <w:lang w:val="lv-LV" w:eastAsia="ar-SA"/>
              </w:rPr>
              <w:t>-Smelter</w:t>
            </w:r>
            <w:r w:rsidR="00730C3B" w:rsidRPr="00730C3B">
              <w:rPr>
                <w:rFonts w:ascii="Times New Roman" w:eastAsia="Lucida Sans Unicode" w:hAnsi="Times New Roman" w:cs="Times New Roman"/>
                <w:bCs/>
                <w:color w:val="000000"/>
                <w:sz w:val="24"/>
                <w:szCs w:val="24"/>
                <w:lang w:val="lv-LV" w:eastAsia="ar-SA"/>
              </w:rPr>
              <w:t>s</w:t>
            </w:r>
          </w:p>
        </w:tc>
      </w:tr>
    </w:tbl>
    <w:p w:rsidR="00730C3B" w:rsidRDefault="00730C3B"/>
    <w:sectPr w:rsidR="00730C3B" w:rsidSect="00AC702A">
      <w:footerReference w:type="default" r:id="rId9"/>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02A" w:rsidRDefault="00AC702A" w:rsidP="00AC702A">
      <w:pPr>
        <w:spacing w:after="0" w:line="240" w:lineRule="auto"/>
      </w:pPr>
      <w:r>
        <w:separator/>
      </w:r>
    </w:p>
  </w:endnote>
  <w:endnote w:type="continuationSeparator" w:id="0">
    <w:p w:rsidR="00AC702A" w:rsidRDefault="00AC702A" w:rsidP="00AC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656657"/>
      <w:docPartObj>
        <w:docPartGallery w:val="Page Numbers (Bottom of Page)"/>
        <w:docPartUnique/>
      </w:docPartObj>
    </w:sdtPr>
    <w:sdtEndPr>
      <w:rPr>
        <w:rFonts w:ascii="Times New Roman" w:hAnsi="Times New Roman" w:cs="Times New Roman"/>
        <w:noProof/>
      </w:rPr>
    </w:sdtEndPr>
    <w:sdtContent>
      <w:p w:rsidR="00AC702A" w:rsidRPr="00AC702A" w:rsidRDefault="00AC702A">
        <w:pPr>
          <w:pStyle w:val="Footer"/>
          <w:jc w:val="center"/>
          <w:rPr>
            <w:rFonts w:ascii="Times New Roman" w:hAnsi="Times New Roman" w:cs="Times New Roman"/>
          </w:rPr>
        </w:pPr>
        <w:r w:rsidRPr="00AC702A">
          <w:rPr>
            <w:rFonts w:ascii="Times New Roman" w:hAnsi="Times New Roman" w:cs="Times New Roman"/>
          </w:rPr>
          <w:fldChar w:fldCharType="begin"/>
        </w:r>
        <w:r w:rsidRPr="00AC702A">
          <w:rPr>
            <w:rFonts w:ascii="Times New Roman" w:hAnsi="Times New Roman" w:cs="Times New Roman"/>
          </w:rPr>
          <w:instrText xml:space="preserve"> PAGE   \* MERGEFORMAT </w:instrText>
        </w:r>
        <w:r w:rsidRPr="00AC702A">
          <w:rPr>
            <w:rFonts w:ascii="Times New Roman" w:hAnsi="Times New Roman" w:cs="Times New Roman"/>
          </w:rPr>
          <w:fldChar w:fldCharType="separate"/>
        </w:r>
        <w:r w:rsidR="008E5D40">
          <w:rPr>
            <w:rFonts w:ascii="Times New Roman" w:hAnsi="Times New Roman" w:cs="Times New Roman"/>
            <w:noProof/>
          </w:rPr>
          <w:t>8</w:t>
        </w:r>
        <w:r w:rsidRPr="00AC702A">
          <w:rPr>
            <w:rFonts w:ascii="Times New Roman" w:hAnsi="Times New Roman" w:cs="Times New Roman"/>
            <w:noProof/>
          </w:rPr>
          <w:fldChar w:fldCharType="end"/>
        </w:r>
      </w:p>
    </w:sdtContent>
  </w:sdt>
  <w:p w:rsidR="00AC702A" w:rsidRDefault="00AC70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02A" w:rsidRDefault="00AC702A" w:rsidP="00AC702A">
      <w:pPr>
        <w:spacing w:after="0" w:line="240" w:lineRule="auto"/>
      </w:pPr>
      <w:r>
        <w:separator/>
      </w:r>
    </w:p>
  </w:footnote>
  <w:footnote w:type="continuationSeparator" w:id="0">
    <w:p w:rsidR="00AC702A" w:rsidRDefault="00AC702A" w:rsidP="00AC70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24"/>
    <w:rsid w:val="000606B0"/>
    <w:rsid w:val="000A1BE8"/>
    <w:rsid w:val="0026038C"/>
    <w:rsid w:val="002F1B96"/>
    <w:rsid w:val="0037129C"/>
    <w:rsid w:val="003E2299"/>
    <w:rsid w:val="004F1523"/>
    <w:rsid w:val="005B4D45"/>
    <w:rsid w:val="00636D95"/>
    <w:rsid w:val="006D5910"/>
    <w:rsid w:val="006E6B84"/>
    <w:rsid w:val="00730C3B"/>
    <w:rsid w:val="00787524"/>
    <w:rsid w:val="007E5A52"/>
    <w:rsid w:val="0083194B"/>
    <w:rsid w:val="00880F7F"/>
    <w:rsid w:val="00886C1B"/>
    <w:rsid w:val="008E5D40"/>
    <w:rsid w:val="0092791E"/>
    <w:rsid w:val="00966E46"/>
    <w:rsid w:val="00A23F46"/>
    <w:rsid w:val="00AC702A"/>
    <w:rsid w:val="00B56C79"/>
    <w:rsid w:val="00B94EA2"/>
    <w:rsid w:val="00D459B0"/>
    <w:rsid w:val="00D62785"/>
    <w:rsid w:val="00F9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D2966-D7F2-4E1F-85C1-D43DEE90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02A"/>
  </w:style>
  <w:style w:type="paragraph" w:styleId="Footer">
    <w:name w:val="footer"/>
    <w:basedOn w:val="Normal"/>
    <w:link w:val="FooterChar"/>
    <w:uiPriority w:val="99"/>
    <w:unhideWhenUsed/>
    <w:rsid w:val="00AC7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02A"/>
  </w:style>
  <w:style w:type="character" w:styleId="Hyperlink">
    <w:name w:val="Hyperlink"/>
    <w:basedOn w:val="DefaultParagraphFont"/>
    <w:uiPriority w:val="99"/>
    <w:unhideWhenUsed/>
    <w:rsid w:val="00B56C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dzerins@daugavpils.lv" TargetMode="External"/><Relationship Id="rId3" Type="http://schemas.openxmlformats.org/officeDocument/2006/relationships/webSettings" Target="webSettings.xml"/><Relationship Id="rId7" Type="http://schemas.openxmlformats.org/officeDocument/2006/relationships/hyperlink" Target="mailto:arturs.dzerins@daugavpil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mostil@armostil.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3439</Words>
  <Characters>19605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66</cp:revision>
  <dcterms:created xsi:type="dcterms:W3CDTF">2016-02-29T14:46:00Z</dcterms:created>
  <dcterms:modified xsi:type="dcterms:W3CDTF">2016-03-14T08:04:00Z</dcterms:modified>
</cp:coreProperties>
</file>